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:rsidR="006F2416" w:rsidRDefault="003B733A" w:rsidP="00AE2CDA">
      <w:pPr>
        <w:autoSpaceDE w:val="0"/>
        <w:autoSpaceDN w:val="0"/>
        <w:adjustRightInd w:val="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6F2416">
        <w:rPr>
          <w:rFonts w:ascii="Century Gothic" w:eastAsia="Times New Roman" w:hAnsi="Century Gothic" w:cs="Times New Roman"/>
          <w:lang w:eastAsia="it-IT"/>
        </w:rPr>
        <w:t xml:space="preserve"> proprio</w:t>
      </w:r>
      <w:bookmarkStart w:id="0" w:name="_GoBack"/>
      <w:bookmarkEnd w:id="0"/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</w:t>
      </w:r>
      <w:r w:rsidR="0015371A">
        <w:rPr>
          <w:rFonts w:ascii="Century Gothic" w:eastAsia="Times New Roman" w:hAnsi="Century Gothic" w:cs="Times New Roman"/>
          <w:lang w:eastAsia="it-IT"/>
        </w:rPr>
        <w:t xml:space="preserve">Progetto </w:t>
      </w:r>
      <w:r w:rsidR="00AE2CDA">
        <w:rPr>
          <w:rFonts w:ascii="Century Gothic" w:eastAsia="Times New Roman" w:hAnsi="Century Gothic" w:cs="Times New Roman"/>
          <w:lang w:eastAsia="it-IT"/>
        </w:rPr>
        <w:t>“G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>rowing up</w:t>
      </w:r>
      <w:r w:rsidR="006F2416">
        <w:rPr>
          <w:rFonts w:ascii="Century Gothic" w:eastAsia="Times New Roman" w:hAnsi="Century Gothic" w:cs="Times New Roman"/>
          <w:lang w:eastAsia="it-IT"/>
        </w:rPr>
        <w:t xml:space="preserve"> III Edizione</w:t>
      </w:r>
      <w:r w:rsidR="00AE2CDA">
        <w:rPr>
          <w:rFonts w:ascii="Century Gothic" w:eastAsia="Times New Roman" w:hAnsi="Century Gothic" w:cs="Times New Roman"/>
          <w:lang w:eastAsia="it-IT"/>
        </w:rPr>
        <w:t>: C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 xml:space="preserve">redito e </w:t>
      </w:r>
      <w:r w:rsidR="00AE2CDA">
        <w:rPr>
          <w:rFonts w:ascii="Century Gothic" w:eastAsia="Times New Roman" w:hAnsi="Century Gothic" w:cs="Times New Roman"/>
          <w:lang w:eastAsia="it-IT"/>
        </w:rPr>
        <w:t>F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>inanza come monitorare e gestire gli aspetti finanziari del business</w:t>
      </w:r>
      <w:r w:rsidR="00AE2CDA">
        <w:rPr>
          <w:rFonts w:ascii="Century Gothic" w:eastAsia="Times New Roman" w:hAnsi="Century Gothic" w:cs="Times New Roman"/>
          <w:lang w:eastAsia="it-IT"/>
        </w:rPr>
        <w:t xml:space="preserve">”. </w:t>
      </w:r>
    </w:p>
    <w:p w:rsidR="00ED08E8" w:rsidRPr="00ED08E8" w:rsidRDefault="00AE2CDA" w:rsidP="00AE2CDA">
      <w:pPr>
        <w:autoSpaceDE w:val="0"/>
        <w:autoSpaceDN w:val="0"/>
        <w:adjustRightInd w:val="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I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</w:t>
      </w:r>
      <w:r w:rsidR="003310E4">
        <w:rPr>
          <w:rFonts w:ascii="Century Gothic" w:eastAsia="Times New Roman" w:hAnsi="Century Gothic" w:cs="Times New Roman"/>
          <w:lang w:eastAsia="it-IT"/>
        </w:rPr>
        <w:t>Progetto m</w:t>
      </w:r>
      <w:r w:rsidR="003B733A">
        <w:rPr>
          <w:rFonts w:ascii="Century Gothic" w:eastAsia="Times New Roman" w:hAnsi="Century Gothic" w:cs="Times New Roman"/>
          <w:lang w:eastAsia="it-IT"/>
        </w:rPr>
        <w:t>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3310E4">
        <w:rPr>
          <w:rFonts w:ascii="Century Gothic" w:eastAsia="Times New Roman" w:hAnsi="Century Gothic" w:cs="Times New Roman"/>
          <w:lang w:eastAsia="it-IT"/>
        </w:rPr>
        <w:t>valutazione delle domande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3310E4">
        <w:rPr>
          <w:rFonts w:ascii="Century Gothic" w:eastAsia="Times New Roman" w:hAnsi="Century Gothic" w:cs="Times New Roman"/>
          <w:lang w:eastAsia="it-IT"/>
        </w:rPr>
        <w:t>del Progetto e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 w:rsidR="003B733A"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</w:t>
      </w:r>
      <w:r w:rsidR="003310E4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3310E4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3310E4">
        <w:rPr>
          <w:rFonts w:ascii="Century Gothic" w:eastAsia="Times New Roman" w:hAnsi="Century Gothic" w:cs="Times New Roman"/>
          <w:lang w:eastAsia="it-IT"/>
        </w:rPr>
        <w:t xml:space="preserve"> </w:t>
      </w:r>
      <w:r w:rsidR="003310E4" w:rsidRPr="0015371A">
        <w:rPr>
          <w:rFonts w:ascii="Century Gothic" w:eastAsia="Times New Roman" w:hAnsi="Century Gothic" w:cs="Times New Roman"/>
          <w:lang w:eastAsia="it-IT"/>
        </w:rPr>
        <w:t>Startup innovative che vogliono diventare grandi</w:t>
      </w:r>
      <w:r w:rsidR="003310E4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 w:rsidR="003310E4">
        <w:rPr>
          <w:rFonts w:ascii="Century Gothic" w:eastAsia="Times New Roman" w:hAnsi="Century Gothic" w:cs="Times New Roman"/>
          <w:lang w:eastAsia="it-IT"/>
        </w:rPr>
        <w:t>partecipanti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:rsidR="00AE2CDA" w:rsidRDefault="00ED08E8" w:rsidP="00AE2CDA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AE2CDA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 w:rsidRPr="00AE2CDA">
        <w:rPr>
          <w:rFonts w:ascii="Century Gothic" w:eastAsia="Times New Roman" w:hAnsi="Century Gothic" w:cs="Times New Roman"/>
          <w:lang w:eastAsia="it-IT"/>
        </w:rPr>
        <w:t>collegate al</w:t>
      </w:r>
      <w:r w:rsidR="0015371A" w:rsidRPr="00AE2CDA">
        <w:rPr>
          <w:rFonts w:ascii="Century Gothic" w:eastAsia="Times New Roman" w:hAnsi="Century Gothic" w:cs="Times New Roman"/>
          <w:lang w:eastAsia="it-IT"/>
        </w:rPr>
        <w:t xml:space="preserve"> </w:t>
      </w:r>
      <w:r w:rsidR="00AE2CDA">
        <w:rPr>
          <w:rFonts w:ascii="Century Gothic" w:eastAsia="Times New Roman" w:hAnsi="Century Gothic" w:cs="Times New Roman"/>
          <w:lang w:eastAsia="it-IT"/>
        </w:rPr>
        <w:t>Progetto “G</w:t>
      </w:r>
      <w:r w:rsidR="006F2416">
        <w:rPr>
          <w:rFonts w:ascii="Century Gothic" w:eastAsia="Times New Roman" w:hAnsi="Century Gothic" w:cs="Times New Roman"/>
          <w:lang w:eastAsia="it-IT"/>
        </w:rPr>
        <w:t xml:space="preserve">rowing up III Edizione – </w:t>
      </w:r>
      <w:r w:rsidR="00AE2CDA">
        <w:rPr>
          <w:rFonts w:ascii="Century Gothic" w:eastAsia="Times New Roman" w:hAnsi="Century Gothic" w:cs="Times New Roman"/>
          <w:lang w:eastAsia="it-IT"/>
        </w:rPr>
        <w:t>C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 xml:space="preserve">redito e </w:t>
      </w:r>
      <w:r w:rsidR="00AE2CDA">
        <w:rPr>
          <w:rFonts w:ascii="Century Gothic" w:eastAsia="Times New Roman" w:hAnsi="Century Gothic" w:cs="Times New Roman"/>
          <w:lang w:eastAsia="it-IT"/>
        </w:rPr>
        <w:t>F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>inanza come monitorare e gestire gli aspetti finanziari del business</w:t>
      </w:r>
      <w:r w:rsidR="00AE2CDA">
        <w:rPr>
          <w:rFonts w:ascii="Century Gothic" w:eastAsia="Times New Roman" w:hAnsi="Century Gothic" w:cs="Times New Roman"/>
          <w:lang w:eastAsia="it-IT"/>
        </w:rPr>
        <w:t>”.</w:t>
      </w:r>
    </w:p>
    <w:p w:rsidR="00ED08E8" w:rsidRPr="00AE2CDA" w:rsidRDefault="00AE2CDA" w:rsidP="00AE2CDA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ED08E8" w:rsidRPr="00AE2CDA">
        <w:rPr>
          <w:rFonts w:ascii="Century Gothic" w:eastAsia="Times New Roman" w:hAnsi="Century Gothic" w:cs="Times New Roman"/>
          <w:lang w:eastAsia="it-IT"/>
        </w:rPr>
        <w:t xml:space="preserve"> Suoi dati personali, pertanto, potranno essere comunicati ai seguenti soggetti: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:rsidR="003B733A" w:rsidRPr="00AE2CDA" w:rsidRDefault="00ED08E8" w:rsidP="00AE2CDA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</w:t>
      </w:r>
      <w:r w:rsidR="00AE2CDA">
        <w:rPr>
          <w:rFonts w:ascii="Century Gothic" w:eastAsia="Times New Roman" w:hAnsi="Century Gothic" w:cs="Times New Roman"/>
          <w:lang w:eastAsia="it-IT"/>
        </w:rPr>
        <w:t>elle sue funzioni istituzionali;</w:t>
      </w: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sarà effettuato con le seguenti modalità: in formato elettronico e/o manuale;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lastRenderedPageBreak/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al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AE2CDA">
        <w:rPr>
          <w:rFonts w:ascii="Century Gothic" w:eastAsia="Times New Roman" w:hAnsi="Century Gothic" w:cs="Times New Roman"/>
          <w:lang w:eastAsia="it-IT"/>
        </w:rPr>
        <w:t xml:space="preserve"> “G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>rowing up</w:t>
      </w:r>
      <w:r w:rsidR="00AE2CDA">
        <w:rPr>
          <w:rFonts w:ascii="Century Gothic" w:eastAsia="Times New Roman" w:hAnsi="Century Gothic" w:cs="Times New Roman"/>
          <w:lang w:eastAsia="it-IT"/>
        </w:rPr>
        <w:t>: C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 xml:space="preserve">redito e </w:t>
      </w:r>
      <w:r w:rsidR="00AE2CDA">
        <w:rPr>
          <w:rFonts w:ascii="Century Gothic" w:eastAsia="Times New Roman" w:hAnsi="Century Gothic" w:cs="Times New Roman"/>
          <w:lang w:eastAsia="it-IT"/>
        </w:rPr>
        <w:t>F</w:t>
      </w:r>
      <w:r w:rsidR="00AE2CDA" w:rsidRPr="00AE2CDA">
        <w:rPr>
          <w:rFonts w:ascii="Century Gothic" w:eastAsia="Times New Roman" w:hAnsi="Century Gothic" w:cs="Times New Roman"/>
          <w:lang w:eastAsia="it-IT"/>
        </w:rPr>
        <w:t>inanza come monitorare e gestire gli aspetti finanziari del business</w:t>
      </w:r>
      <w:r w:rsidR="00AE2CDA">
        <w:rPr>
          <w:rFonts w:ascii="Century Gothic" w:eastAsia="Times New Roman" w:hAnsi="Century Gothic" w:cs="Times New Roman"/>
          <w:lang w:eastAsia="it-IT"/>
        </w:rPr>
        <w:t>” – m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 xml:space="preserve">a necessario per la corretta gestione del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</w:t>
      </w:r>
      <w:r w:rsidR="003310E4">
        <w:rPr>
          <w:rFonts w:ascii="Century Gothic" w:eastAsia="Times New Roman" w:hAnsi="Century Gothic" w:cs="Times New Roman"/>
          <w:lang w:eastAsia="it-IT"/>
        </w:rPr>
        <w:t>partecipare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; 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dati c</w:t>
      </w:r>
      <w:r w:rsidR="003310E4">
        <w:rPr>
          <w:rFonts w:ascii="Century Gothic" w:eastAsia="Times New Roman" w:hAnsi="Century Gothic" w:cs="Times New Roman"/>
          <w:lang w:eastAsia="it-IT"/>
        </w:rPr>
        <w:t>onferiti saranno conservati per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:rsidR="00B01703" w:rsidRPr="00AE2CD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color w:val="FF0000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  <w:hyperlink r:id="rId9" w:history="1">
        <w:r w:rsidR="0078707B" w:rsidRPr="002965A0">
          <w:rPr>
            <w:rStyle w:val="Collegamentoipertestuale"/>
            <w:rFonts w:ascii="Century Gothic" w:eastAsia="Times New Roman" w:hAnsi="Century Gothic" w:cs="Times New Roman"/>
            <w:lang w:eastAsia="it-IT"/>
          </w:rPr>
          <w:t>daniele.ricci@un-industria.it</w:t>
        </w:r>
      </w:hyperlink>
      <w:r w:rsidR="0078707B">
        <w:rPr>
          <w:rFonts w:ascii="Century Gothic" w:eastAsia="Times New Roman" w:hAnsi="Century Gothic" w:cs="Times New Roman"/>
          <w:lang w:eastAsia="it-IT"/>
        </w:rPr>
        <w:t xml:space="preserve"> </w:t>
      </w:r>
    </w:p>
    <w:p w:rsidR="00CE0D33" w:rsidRPr="00AE2CDA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color w:val="FF0000"/>
          <w:lang w:eastAsia="it-IT"/>
        </w:rPr>
      </w:pPr>
      <w:r w:rsidRPr="00AE2CDA">
        <w:rPr>
          <w:rFonts w:ascii="Century Gothic" w:eastAsia="Times New Roman" w:hAnsi="Century Gothic" w:cs="Times New Roman"/>
          <w:color w:val="FF0000"/>
          <w:lang w:eastAsia="it-IT"/>
        </w:rPr>
        <w:t xml:space="preserve"> </w:t>
      </w:r>
    </w:p>
    <w:p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</w:t>
      </w:r>
      <w:proofErr w:type="spellStart"/>
      <w:r w:rsidRPr="00602DA2">
        <w:rPr>
          <w:rFonts w:ascii="Century Gothic" w:eastAsia="Times New Roman" w:hAnsi="Century Gothic" w:cs="Times New Roman"/>
          <w:lang w:eastAsia="it-IT"/>
        </w:rPr>
        <w:t>lett</w:t>
      </w:r>
      <w:proofErr w:type="spellEnd"/>
      <w:r w:rsidRPr="00602DA2">
        <w:rPr>
          <w:rFonts w:ascii="Century Gothic" w:eastAsia="Times New Roman" w:hAnsi="Century Gothic" w:cs="Times New Roman"/>
          <w:lang w:eastAsia="it-IT"/>
        </w:rPr>
        <w:t>. f) Regolamento UE 2016/679 all’Autorità Garante per la Protezione dei Dati Personali.</w:t>
      </w:r>
    </w:p>
    <w:p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15371A" w:rsidRDefault="0015371A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15371A" w:rsidRDefault="0015371A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15371A" w:rsidRDefault="0015371A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t>CONSENSO AL TRATTAMENTO DEI DATI PERSONALI REGOLAMENTO (UE) 2016/679</w:t>
      </w: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ab/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:rsidR="00C17436" w:rsidRDefault="00B57900" w:rsidP="00B57900">
      <w:pPr>
        <w:tabs>
          <w:tab w:val="left" w:pos="1440"/>
        </w:tabs>
        <w:jc w:val="both"/>
      </w:pPr>
      <w:r>
        <w:tab/>
      </w:r>
    </w:p>
    <w:p w:rsidR="00731C07" w:rsidRDefault="00731C07" w:rsidP="00891870">
      <w:pPr>
        <w:jc w:val="both"/>
      </w:pPr>
      <w:r>
        <w:tab/>
        <w:t xml:space="preserve">Luogo, data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_________________________________ 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ab/>
      </w:r>
      <w:r>
        <w:tab/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:rsidR="00731C07" w:rsidRDefault="00731C07" w:rsidP="00891870">
      <w:pPr>
        <w:jc w:val="both"/>
      </w:pPr>
      <w:r>
        <w:t xml:space="preserve">         </w:t>
      </w:r>
    </w:p>
    <w:p w:rsidR="00731C07" w:rsidRDefault="00731C07" w:rsidP="00891870">
      <w:pPr>
        <w:jc w:val="both"/>
      </w:pPr>
      <w:r>
        <w:t xml:space="preserve">________________________________      </w:t>
      </w: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sectPr w:rsidR="00B5790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49EA" w:rsidRDefault="001E49EA" w:rsidP="00FF6F2F">
      <w:pPr>
        <w:spacing w:after="0" w:line="240" w:lineRule="auto"/>
      </w:pPr>
      <w:r>
        <w:separator/>
      </w:r>
    </w:p>
  </w:endnote>
  <w:endnote w:type="continuationSeparator" w:id="0">
    <w:p w:rsidR="001E49EA" w:rsidRDefault="001E49EA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49EA" w:rsidRDefault="001E49EA" w:rsidP="00FF6F2F">
      <w:pPr>
        <w:spacing w:after="0" w:line="240" w:lineRule="auto"/>
      </w:pPr>
      <w:r>
        <w:separator/>
      </w:r>
    </w:p>
  </w:footnote>
  <w:footnote w:type="continuationSeparator" w:id="0">
    <w:p w:rsidR="001E49EA" w:rsidRDefault="001E49EA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821662"/>
      <w:docPartObj>
        <w:docPartGallery w:val="Watermarks"/>
        <w:docPartUnique/>
      </w:docPartObj>
    </w:sdtPr>
    <w:sdtEndPr/>
    <w:sdtContent>
      <w:p w:rsidR="00FF6F2F" w:rsidRDefault="001E49EA">
        <w:pPr>
          <w:pStyle w:val="Intestazione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8E8"/>
    <w:rsid w:val="00057DC5"/>
    <w:rsid w:val="000A31AD"/>
    <w:rsid w:val="000C5DC4"/>
    <w:rsid w:val="000E30F8"/>
    <w:rsid w:val="00137337"/>
    <w:rsid w:val="001462A1"/>
    <w:rsid w:val="0015371A"/>
    <w:rsid w:val="0017353C"/>
    <w:rsid w:val="001A7A57"/>
    <w:rsid w:val="001E49EA"/>
    <w:rsid w:val="00240EFB"/>
    <w:rsid w:val="002F7177"/>
    <w:rsid w:val="00304B61"/>
    <w:rsid w:val="003310E4"/>
    <w:rsid w:val="00391274"/>
    <w:rsid w:val="003B733A"/>
    <w:rsid w:val="003C55C6"/>
    <w:rsid w:val="003E01A4"/>
    <w:rsid w:val="0043051F"/>
    <w:rsid w:val="0047165D"/>
    <w:rsid w:val="004E3263"/>
    <w:rsid w:val="00526A06"/>
    <w:rsid w:val="005F73CB"/>
    <w:rsid w:val="00602DA2"/>
    <w:rsid w:val="00627306"/>
    <w:rsid w:val="006F2416"/>
    <w:rsid w:val="00714D2E"/>
    <w:rsid w:val="00731C07"/>
    <w:rsid w:val="00756A0A"/>
    <w:rsid w:val="00774967"/>
    <w:rsid w:val="00785227"/>
    <w:rsid w:val="0078707B"/>
    <w:rsid w:val="008649E5"/>
    <w:rsid w:val="00891870"/>
    <w:rsid w:val="009357C7"/>
    <w:rsid w:val="00AC3BC0"/>
    <w:rsid w:val="00AE2CDA"/>
    <w:rsid w:val="00B01703"/>
    <w:rsid w:val="00B150B8"/>
    <w:rsid w:val="00B22B32"/>
    <w:rsid w:val="00B57900"/>
    <w:rsid w:val="00C17436"/>
    <w:rsid w:val="00C304F2"/>
    <w:rsid w:val="00C93584"/>
    <w:rsid w:val="00CE0D33"/>
    <w:rsid w:val="00D12CC9"/>
    <w:rsid w:val="00D32336"/>
    <w:rsid w:val="00D54571"/>
    <w:rsid w:val="00D660FA"/>
    <w:rsid w:val="00DA69E1"/>
    <w:rsid w:val="00DB5B2A"/>
    <w:rsid w:val="00DF20E6"/>
    <w:rsid w:val="00ED08E8"/>
    <w:rsid w:val="00F111D0"/>
    <w:rsid w:val="00F37889"/>
    <w:rsid w:val="00F756C7"/>
    <w:rsid w:val="00F8692F"/>
    <w:rsid w:val="00FB126E"/>
    <w:rsid w:val="00FC65FB"/>
    <w:rsid w:val="00FF2925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68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daniele.ricci@un-industria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F7C7F-FC47-4042-8D81-1C95F079E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703</Words>
  <Characters>4012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5</cp:revision>
  <cp:lastPrinted>2018-09-06T13:07:00Z</cp:lastPrinted>
  <dcterms:created xsi:type="dcterms:W3CDTF">2019-07-23T09:29:00Z</dcterms:created>
  <dcterms:modified xsi:type="dcterms:W3CDTF">2021-02-08T11:16:00Z</dcterms:modified>
</cp:coreProperties>
</file>