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ABAA6" w14:textId="437D33C5" w:rsidR="00B4165D" w:rsidRDefault="00B4165D" w:rsidP="003E4EA4">
      <w:pPr>
        <w:pStyle w:val="Nessunaspaziatura"/>
        <w:jc w:val="both"/>
      </w:pPr>
    </w:p>
    <w:p w14:paraId="7A9735BD" w14:textId="3BA0EEE5" w:rsidR="009C5399" w:rsidRPr="00191D2B" w:rsidRDefault="0059123D" w:rsidP="003E4EA4">
      <w:pPr>
        <w:pStyle w:val="Titolo1"/>
        <w:jc w:val="both"/>
        <w:rPr>
          <w:rFonts w:ascii="Avenir Next LT Pro" w:hAnsi="Avenir Next LT Pro"/>
          <w:b/>
          <w:bCs/>
          <w:sz w:val="36"/>
          <w:szCs w:val="36"/>
        </w:rPr>
      </w:pPr>
      <w:r>
        <w:rPr>
          <w:rFonts w:ascii="Avenir Next LT Pro" w:hAnsi="Avenir Next LT Pro"/>
          <w:b/>
          <w:bCs/>
          <w:sz w:val="36"/>
          <w:szCs w:val="36"/>
        </w:rPr>
        <w:t>Serve formare più professioniste STEM</w:t>
      </w:r>
      <w:r w:rsidR="002924EE">
        <w:rPr>
          <w:rFonts w:ascii="Avenir Next LT Pro" w:hAnsi="Avenir Next LT Pro"/>
          <w:b/>
          <w:bCs/>
          <w:sz w:val="36"/>
          <w:szCs w:val="36"/>
        </w:rPr>
        <w:t xml:space="preserve">  </w:t>
      </w:r>
      <w:r w:rsidR="00E50BA0">
        <w:rPr>
          <w:rFonts w:ascii="Avenir Next LT Pro" w:hAnsi="Avenir Next LT Pro"/>
          <w:b/>
          <w:bCs/>
          <w:sz w:val="36"/>
          <w:szCs w:val="36"/>
        </w:rPr>
        <w:t xml:space="preserve"> </w:t>
      </w:r>
    </w:p>
    <w:p w14:paraId="28B979C5" w14:textId="3C3ECF7B" w:rsidR="003E4EA4" w:rsidRDefault="0059123D" w:rsidP="0048638D">
      <w:pPr>
        <w:pStyle w:val="Titolo2"/>
        <w:jc w:val="both"/>
        <w:rPr>
          <w:rFonts w:ascii="Avenir Next LT Pro" w:hAnsi="Avenir Next LT Pro"/>
        </w:rPr>
      </w:pPr>
      <w:r>
        <w:rPr>
          <w:rFonts w:ascii="Avenir Next LT Pro" w:hAnsi="Avenir Next LT Pro"/>
        </w:rPr>
        <w:t xml:space="preserve">STEM in Action: </w:t>
      </w:r>
      <w:r w:rsidR="004348E4">
        <w:rPr>
          <w:rFonts w:ascii="Avenir Next LT Pro" w:hAnsi="Avenir Next LT Pro"/>
        </w:rPr>
        <w:t>un’analisi del gender gap nelle STEM nella regione Lazio</w:t>
      </w:r>
    </w:p>
    <w:p w14:paraId="1896C921" w14:textId="77777777" w:rsidR="0048638D" w:rsidRPr="0048638D" w:rsidRDefault="0048638D" w:rsidP="0048638D"/>
    <w:p w14:paraId="0084E616" w14:textId="6E48AFB8" w:rsidR="00CB4118" w:rsidRPr="00DA19B5" w:rsidRDefault="00666041" w:rsidP="001D60B0">
      <w:pPr>
        <w:jc w:val="both"/>
        <w:rPr>
          <w:rFonts w:ascii="Avenir Next LT Pro" w:hAnsi="Avenir Next LT Pro"/>
        </w:rPr>
      </w:pPr>
      <w:proofErr w:type="gramStart"/>
      <w:r w:rsidRPr="00850752">
        <w:rPr>
          <w:rFonts w:ascii="Avenir Next LT Pro" w:hAnsi="Avenir Next LT Pro"/>
          <w:b/>
          <w:bCs/>
        </w:rPr>
        <w:t>1 FEBBRAIO</w:t>
      </w:r>
      <w:proofErr w:type="gramEnd"/>
      <w:r w:rsidR="00CB4118" w:rsidRPr="00850752">
        <w:rPr>
          <w:rFonts w:ascii="Avenir Next LT Pro" w:hAnsi="Avenir Next LT Pro"/>
          <w:b/>
          <w:bCs/>
        </w:rPr>
        <w:t xml:space="preserve"> 2022, ROMA.</w:t>
      </w:r>
      <w:r w:rsidR="00CB4118">
        <w:rPr>
          <w:rFonts w:ascii="Avenir Next LT Pro" w:hAnsi="Avenir Next LT Pro"/>
        </w:rPr>
        <w:t xml:space="preserve"> </w:t>
      </w:r>
      <w:r w:rsidR="00261878">
        <w:rPr>
          <w:rFonts w:ascii="Avenir Next LT Pro" w:hAnsi="Avenir Next LT Pro"/>
        </w:rPr>
        <w:t>Si è tenuto l’evento</w:t>
      </w:r>
      <w:r w:rsidR="00850752">
        <w:rPr>
          <w:rFonts w:ascii="Avenir Next LT Pro" w:hAnsi="Avenir Next LT Pro"/>
        </w:rPr>
        <w:t xml:space="preserve"> di presentazione</w:t>
      </w:r>
      <w:r w:rsidR="00F06BF8">
        <w:rPr>
          <w:rFonts w:ascii="Avenir Next LT Pro" w:hAnsi="Avenir Next LT Pro"/>
        </w:rPr>
        <w:t xml:space="preserve"> dello</w:t>
      </w:r>
      <w:r w:rsidR="00850752">
        <w:rPr>
          <w:rFonts w:ascii="Avenir Next LT Pro" w:hAnsi="Avenir Next LT Pro"/>
        </w:rPr>
        <w:t xml:space="preserve"> </w:t>
      </w:r>
      <w:r w:rsidR="00850752" w:rsidRPr="00297366">
        <w:rPr>
          <w:rFonts w:ascii="Avenir Next LT Pro" w:hAnsi="Avenir Next LT Pro"/>
          <w:b/>
          <w:bCs/>
        </w:rPr>
        <w:t xml:space="preserve">studio </w:t>
      </w:r>
      <w:r w:rsidR="00850752" w:rsidRPr="00666041">
        <w:rPr>
          <w:rFonts w:ascii="Avenir Next LT Pro" w:hAnsi="Avenir Next LT Pro"/>
          <w:b/>
          <w:bCs/>
        </w:rPr>
        <w:t>“STEM in Action” realizzato dall’Osservatorio</w:t>
      </w:r>
      <w:r w:rsidR="00850752" w:rsidRPr="00850752">
        <w:rPr>
          <w:rFonts w:ascii="Avenir Next LT Pro" w:hAnsi="Avenir Next LT Pro"/>
          <w:b/>
          <w:bCs/>
        </w:rPr>
        <w:t xml:space="preserve"> di Talents Venture </w:t>
      </w:r>
      <w:r w:rsidR="00850752" w:rsidRPr="00850752">
        <w:rPr>
          <w:rFonts w:ascii="Avenir Next LT Pro" w:hAnsi="Avenir Next LT Pro"/>
        </w:rPr>
        <w:t xml:space="preserve">in collaborazione con </w:t>
      </w:r>
      <w:r w:rsidR="00850752" w:rsidRPr="00850752">
        <w:rPr>
          <w:rFonts w:ascii="Avenir Next LT Pro" w:hAnsi="Avenir Next LT Pro"/>
          <w:b/>
          <w:bCs/>
        </w:rPr>
        <w:t xml:space="preserve">Unindustria Roma - Frosinone - Latina - Rieti - Viterbo </w:t>
      </w:r>
      <w:r>
        <w:rPr>
          <w:rFonts w:ascii="Avenir Next LT Pro" w:hAnsi="Avenir Next LT Pro"/>
        </w:rPr>
        <w:t xml:space="preserve">e </w:t>
      </w:r>
      <w:r w:rsidR="00850752" w:rsidRPr="00850752">
        <w:rPr>
          <w:rFonts w:ascii="Avenir Next LT Pro" w:hAnsi="Avenir Next LT Pro"/>
        </w:rPr>
        <w:t xml:space="preserve">con il contributo della </w:t>
      </w:r>
      <w:r w:rsidR="00850752" w:rsidRPr="00850752">
        <w:rPr>
          <w:rFonts w:ascii="Avenir Next LT Pro" w:hAnsi="Avenir Next LT Pro"/>
          <w:b/>
          <w:bCs/>
        </w:rPr>
        <w:t xml:space="preserve">Camera di Commercio Roma </w:t>
      </w:r>
      <w:r w:rsidR="00850752">
        <w:rPr>
          <w:rFonts w:ascii="Avenir Next LT Pro" w:hAnsi="Avenir Next LT Pro"/>
        </w:rPr>
        <w:t>con l’obiettivo di</w:t>
      </w:r>
      <w:r w:rsidR="00850752" w:rsidRPr="00850752">
        <w:rPr>
          <w:rFonts w:ascii="Avenir Next LT Pro" w:hAnsi="Avenir Next LT Pro"/>
        </w:rPr>
        <w:t xml:space="preserve"> sensibilizzare l’opinione pubblica sul fenomeno del gender gap nelle discipline STEM all’interno degli atenei e degli ITS della regione Lazio e, allo stesso tempo, </w:t>
      </w:r>
      <w:r w:rsidR="00850752">
        <w:rPr>
          <w:rFonts w:ascii="Avenir Next LT Pro" w:hAnsi="Avenir Next LT Pro"/>
        </w:rPr>
        <w:t xml:space="preserve">per </w:t>
      </w:r>
      <w:r w:rsidR="00850752" w:rsidRPr="00850752">
        <w:rPr>
          <w:rFonts w:ascii="Avenir Next LT Pro" w:hAnsi="Avenir Next LT Pro"/>
        </w:rPr>
        <w:t>orientare le ragazze a considerare senza pregiudizi i percorsi di formazione in abito STEM.</w:t>
      </w:r>
      <w:r w:rsidR="00427DE6">
        <w:rPr>
          <w:rFonts w:ascii="Avenir Next LT Pro" w:hAnsi="Avenir Next LT Pro"/>
        </w:rPr>
        <w:t xml:space="preserve"> </w:t>
      </w:r>
      <w:r w:rsidR="00DA19B5" w:rsidRPr="001D60B0">
        <w:rPr>
          <w:rFonts w:ascii="Avenir Next LT Pro" w:hAnsi="Avenir Next LT Pro"/>
        </w:rPr>
        <w:t xml:space="preserve">Insieme a </w:t>
      </w:r>
      <w:r w:rsidR="00DA19B5" w:rsidRPr="001D60B0">
        <w:rPr>
          <w:rFonts w:ascii="Avenir Next LT Pro" w:hAnsi="Avenir Next LT Pro"/>
          <w:b/>
          <w:bCs/>
        </w:rPr>
        <w:t>Pier Giorgio Bianchi</w:t>
      </w:r>
      <w:r w:rsidR="00DA19B5" w:rsidRPr="001D60B0">
        <w:rPr>
          <w:rFonts w:ascii="Avenir Next LT Pro" w:hAnsi="Avenir Next LT Pro"/>
        </w:rPr>
        <w:t xml:space="preserve"> di Talents Venture h</w:t>
      </w:r>
      <w:r w:rsidR="00427DE6" w:rsidRPr="001D60B0">
        <w:rPr>
          <w:rFonts w:ascii="Avenir Next LT Pro" w:hAnsi="Avenir Next LT Pro"/>
        </w:rPr>
        <w:t>anno preso parte all</w:t>
      </w:r>
      <w:r w:rsidR="001D60B0" w:rsidRPr="001D60B0">
        <w:rPr>
          <w:rFonts w:ascii="Avenir Next LT Pro" w:hAnsi="Avenir Next LT Pro"/>
        </w:rPr>
        <w:t>a presentazione</w:t>
      </w:r>
      <w:r w:rsidR="00DA19B5" w:rsidRPr="001D60B0">
        <w:rPr>
          <w:rFonts w:ascii="Avenir Next LT Pro" w:hAnsi="Avenir Next LT Pro"/>
        </w:rPr>
        <w:t xml:space="preserve"> il Presidente di Unindustria </w:t>
      </w:r>
      <w:r w:rsidR="00DA19B5" w:rsidRPr="001D60B0">
        <w:rPr>
          <w:rFonts w:ascii="Avenir Next LT Pro" w:hAnsi="Avenir Next LT Pro"/>
          <w:b/>
          <w:bCs/>
        </w:rPr>
        <w:t>Angelo Camilli</w:t>
      </w:r>
      <w:r w:rsidR="00DA19B5" w:rsidRPr="001D60B0">
        <w:rPr>
          <w:rFonts w:ascii="Avenir Next LT Pro" w:hAnsi="Avenir Next LT Pro"/>
        </w:rPr>
        <w:t xml:space="preserve">, il Vicepresidente di Unindustria </w:t>
      </w:r>
      <w:r w:rsidR="00DA19B5" w:rsidRPr="001D60B0">
        <w:rPr>
          <w:rFonts w:ascii="Avenir Next LT Pro" w:hAnsi="Avenir Next LT Pro"/>
          <w:b/>
          <w:bCs/>
        </w:rPr>
        <w:t>Giuseppe Biazzo</w:t>
      </w:r>
      <w:r w:rsidR="00DA19B5" w:rsidRPr="001D60B0">
        <w:rPr>
          <w:rFonts w:ascii="Avenir Next LT Pro" w:hAnsi="Avenir Next LT Pro"/>
        </w:rPr>
        <w:t xml:space="preserve">, </w:t>
      </w:r>
      <w:r w:rsidR="001D60B0" w:rsidRPr="001D60B0">
        <w:rPr>
          <w:rFonts w:ascii="Avenir Next LT Pro" w:hAnsi="Avenir Next LT Pro"/>
        </w:rPr>
        <w:t xml:space="preserve">l’Amministratore Delegato e Direttore Generale dell’Università Campus </w:t>
      </w:r>
      <w:proofErr w:type="spellStart"/>
      <w:r w:rsidR="001D60B0" w:rsidRPr="001D60B0">
        <w:rPr>
          <w:rFonts w:ascii="Avenir Next LT Pro" w:hAnsi="Avenir Next LT Pro"/>
        </w:rPr>
        <w:t>Bio</w:t>
      </w:r>
      <w:proofErr w:type="spellEnd"/>
      <w:r w:rsidR="001D60B0" w:rsidRPr="001D60B0">
        <w:rPr>
          <w:rFonts w:ascii="Avenir Next LT Pro" w:hAnsi="Avenir Next LT Pro"/>
        </w:rPr>
        <w:t xml:space="preserve">-Medico </w:t>
      </w:r>
      <w:r w:rsidR="001D60B0" w:rsidRPr="001D60B0">
        <w:rPr>
          <w:rFonts w:ascii="Avenir Next LT Pro" w:hAnsi="Avenir Next LT Pro"/>
          <w:b/>
          <w:bCs/>
        </w:rPr>
        <w:t>Andrea Rossi</w:t>
      </w:r>
      <w:r w:rsidR="001D60B0" w:rsidRPr="001D60B0">
        <w:rPr>
          <w:rFonts w:ascii="Avenir Next LT Pro" w:hAnsi="Avenir Next LT Pro"/>
        </w:rPr>
        <w:t xml:space="preserve">, la Direttrice del Dipartimento di Ingegneria informatica, automatica e gestionale Università La Sapienza di Roma </w:t>
      </w:r>
      <w:r w:rsidR="001D60B0" w:rsidRPr="001D60B0">
        <w:rPr>
          <w:rFonts w:ascii="Avenir Next LT Pro" w:hAnsi="Avenir Next LT Pro"/>
          <w:b/>
          <w:bCs/>
        </w:rPr>
        <w:t>Tiziana Catarci</w:t>
      </w:r>
      <w:r w:rsidR="001D60B0" w:rsidRPr="001D60B0">
        <w:rPr>
          <w:rFonts w:ascii="Avenir Next LT Pro" w:hAnsi="Avenir Next LT Pro"/>
        </w:rPr>
        <w:t xml:space="preserve">, il Presidente Associazione Rete ITS Italia </w:t>
      </w:r>
      <w:r w:rsidR="001D60B0" w:rsidRPr="001D60B0">
        <w:rPr>
          <w:rFonts w:ascii="Avenir Next LT Pro" w:hAnsi="Avenir Next LT Pro"/>
          <w:b/>
          <w:bCs/>
        </w:rPr>
        <w:t xml:space="preserve">Guido </w:t>
      </w:r>
      <w:proofErr w:type="spellStart"/>
      <w:r w:rsidR="001D60B0" w:rsidRPr="001D60B0">
        <w:rPr>
          <w:rFonts w:ascii="Avenir Next LT Pro" w:hAnsi="Avenir Next LT Pro"/>
          <w:b/>
          <w:bCs/>
        </w:rPr>
        <w:t>Torrielli</w:t>
      </w:r>
      <w:proofErr w:type="spellEnd"/>
      <w:r w:rsidR="001D60B0" w:rsidRPr="001D60B0">
        <w:rPr>
          <w:rFonts w:ascii="Avenir Next LT Pro" w:hAnsi="Avenir Next LT Pro"/>
        </w:rPr>
        <w:t xml:space="preserve">, </w:t>
      </w:r>
      <w:r w:rsidR="009F0C3F">
        <w:rPr>
          <w:rFonts w:ascii="Avenir Next LT Pro" w:hAnsi="Avenir Next LT Pro"/>
        </w:rPr>
        <w:t xml:space="preserve">la </w:t>
      </w:r>
      <w:r w:rsidR="009F0C3F" w:rsidRPr="009F0C3F">
        <w:rPr>
          <w:rFonts w:ascii="Avenir Next LT Pro" w:hAnsi="Avenir Next LT Pro"/>
        </w:rPr>
        <w:t xml:space="preserve">Dirigente </w:t>
      </w:r>
      <w:r w:rsidR="009F0C3F">
        <w:rPr>
          <w:rFonts w:ascii="Avenir Next LT Pro" w:hAnsi="Avenir Next LT Pro"/>
        </w:rPr>
        <w:t>dell’</w:t>
      </w:r>
      <w:r w:rsidR="009F0C3F" w:rsidRPr="009F0C3F">
        <w:rPr>
          <w:rFonts w:ascii="Avenir Next LT Pro" w:hAnsi="Avenir Next LT Pro"/>
        </w:rPr>
        <w:t>Ufficio</w:t>
      </w:r>
      <w:r w:rsidR="009F0C3F">
        <w:rPr>
          <w:rFonts w:ascii="Avenir Next LT Pro" w:hAnsi="Avenir Next LT Pro"/>
        </w:rPr>
        <w:t xml:space="preserve"> III</w:t>
      </w:r>
      <w:r w:rsidR="009F0C3F" w:rsidRPr="009F0C3F">
        <w:rPr>
          <w:rFonts w:ascii="Avenir Next LT Pro" w:hAnsi="Avenir Next LT Pro"/>
        </w:rPr>
        <w:t xml:space="preserve"> Scolastico Regionale per il Lazio </w:t>
      </w:r>
      <w:r w:rsidR="009F0C3F" w:rsidRPr="009F0C3F">
        <w:rPr>
          <w:rFonts w:ascii="Avenir Next LT Pro" w:hAnsi="Avenir Next LT Pro"/>
          <w:b/>
          <w:bCs/>
        </w:rPr>
        <w:t>Michela Corsi</w:t>
      </w:r>
      <w:r w:rsidR="009F0C3F">
        <w:rPr>
          <w:rFonts w:ascii="Avenir Next LT Pro" w:hAnsi="Avenir Next LT Pro"/>
        </w:rPr>
        <w:t xml:space="preserve">, </w:t>
      </w:r>
      <w:r w:rsidR="001D60B0" w:rsidRPr="001D60B0">
        <w:rPr>
          <w:rFonts w:ascii="Avenir Next LT Pro" w:hAnsi="Avenir Next LT Pro"/>
        </w:rPr>
        <w:t xml:space="preserve">la Head of </w:t>
      </w:r>
      <w:proofErr w:type="spellStart"/>
      <w:r w:rsidR="001D60B0" w:rsidRPr="001D60B0">
        <w:rPr>
          <w:rFonts w:ascii="Avenir Next LT Pro" w:hAnsi="Avenir Next LT Pro"/>
        </w:rPr>
        <w:t>Education</w:t>
      </w:r>
      <w:proofErr w:type="spellEnd"/>
      <w:r w:rsidR="001D60B0" w:rsidRPr="001D60B0">
        <w:rPr>
          <w:rFonts w:ascii="Avenir Next LT Pro" w:hAnsi="Avenir Next LT Pro"/>
        </w:rPr>
        <w:t xml:space="preserve"> &amp; People Development Leonardo </w:t>
      </w:r>
      <w:r w:rsidR="001D60B0" w:rsidRPr="001D60B0">
        <w:rPr>
          <w:rFonts w:ascii="Avenir Next LT Pro" w:hAnsi="Avenir Next LT Pro"/>
          <w:b/>
          <w:bCs/>
        </w:rPr>
        <w:t>Assunta Galasso</w:t>
      </w:r>
      <w:r w:rsidR="009F0C3F">
        <w:rPr>
          <w:rFonts w:ascii="Avenir Next LT Pro" w:hAnsi="Avenir Next LT Pro"/>
        </w:rPr>
        <w:t xml:space="preserve"> e la </w:t>
      </w:r>
      <w:r w:rsidR="009F0C3F" w:rsidRPr="009F0C3F">
        <w:rPr>
          <w:rFonts w:ascii="Avenir Next LT Pro" w:hAnsi="Avenir Next LT Pro"/>
        </w:rPr>
        <w:t>Presidente di DAB Sistemi Integrati</w:t>
      </w:r>
      <w:r w:rsidR="009F0C3F" w:rsidRPr="009F0C3F">
        <w:t xml:space="preserve"> </w:t>
      </w:r>
      <w:r w:rsidR="009F0C3F" w:rsidRPr="009F0C3F">
        <w:rPr>
          <w:rFonts w:ascii="Avenir Next LT Pro" w:hAnsi="Avenir Next LT Pro"/>
          <w:b/>
          <w:bCs/>
        </w:rPr>
        <w:t xml:space="preserve">Maddalena </w:t>
      </w:r>
      <w:proofErr w:type="spellStart"/>
      <w:r w:rsidR="009F0C3F" w:rsidRPr="009F0C3F">
        <w:rPr>
          <w:rFonts w:ascii="Avenir Next LT Pro" w:hAnsi="Avenir Next LT Pro"/>
          <w:b/>
          <w:bCs/>
        </w:rPr>
        <w:t>Nocivelli</w:t>
      </w:r>
      <w:proofErr w:type="spellEnd"/>
      <w:r w:rsidR="009F0C3F">
        <w:rPr>
          <w:rFonts w:ascii="Avenir Next LT Pro" w:hAnsi="Avenir Next LT Pro"/>
        </w:rPr>
        <w:t>.</w:t>
      </w:r>
    </w:p>
    <w:p w14:paraId="2EBF6B52" w14:textId="77777777" w:rsidR="00CB4118" w:rsidRDefault="00CB4118" w:rsidP="0059123D">
      <w:pPr>
        <w:jc w:val="both"/>
        <w:rPr>
          <w:rFonts w:ascii="Avenir Next LT Pro" w:hAnsi="Avenir Next LT Pro"/>
          <w:b/>
          <w:bCs/>
        </w:rPr>
      </w:pPr>
    </w:p>
    <w:p w14:paraId="02605735" w14:textId="63076BCC" w:rsidR="00362714" w:rsidRDefault="0059123D" w:rsidP="0059123D">
      <w:pPr>
        <w:jc w:val="both"/>
        <w:rPr>
          <w:rFonts w:ascii="Avenir Next LT Pro" w:hAnsi="Avenir Next LT Pro"/>
          <w:b/>
          <w:bCs/>
        </w:rPr>
      </w:pPr>
      <w:r>
        <w:rPr>
          <w:rFonts w:ascii="Avenir Next LT Pro" w:hAnsi="Avenir Next LT Pro"/>
          <w:b/>
          <w:bCs/>
        </w:rPr>
        <w:t xml:space="preserve">NON CI SONO ABBASTANZA STUDENTESSE STEM. </w:t>
      </w:r>
    </w:p>
    <w:p w14:paraId="2E93911D" w14:textId="594543E8" w:rsidR="0059123D" w:rsidRPr="0059123D" w:rsidRDefault="0059123D" w:rsidP="0059123D">
      <w:pPr>
        <w:jc w:val="both"/>
        <w:rPr>
          <w:rFonts w:ascii="Avenir Next LT Pro" w:hAnsi="Avenir Next LT Pro"/>
        </w:rPr>
      </w:pPr>
      <w:r>
        <w:rPr>
          <w:rFonts w:ascii="Avenir Next LT Pro" w:hAnsi="Avenir Next LT Pro"/>
        </w:rPr>
        <w:t>In</w:t>
      </w:r>
      <w:r w:rsidRPr="0059123D">
        <w:rPr>
          <w:rFonts w:ascii="Avenir Next LT Pro" w:hAnsi="Avenir Next LT Pro"/>
        </w:rPr>
        <w:t xml:space="preserve"> Italia, la percentuale di ragazze iscritte ai corsi STEM sul totale delle donne iscritte all’università negli ultimi anni è aumentata</w:t>
      </w:r>
      <w:r w:rsidR="00435130">
        <w:rPr>
          <w:rFonts w:ascii="Avenir Next LT Pro" w:hAnsi="Avenir Next LT Pro"/>
        </w:rPr>
        <w:t xml:space="preserve">, con </w:t>
      </w:r>
      <w:r w:rsidRPr="0059123D">
        <w:rPr>
          <w:rFonts w:ascii="Avenir Next LT Pro" w:hAnsi="Avenir Next LT Pro"/>
        </w:rPr>
        <w:t xml:space="preserve">un record del 18,4% nell'aa. 2020/2021. Questo è </w:t>
      </w:r>
      <w:r w:rsidR="00435130">
        <w:rPr>
          <w:rFonts w:ascii="Avenir Next LT Pro" w:hAnsi="Avenir Next LT Pro"/>
        </w:rPr>
        <w:t>senza dubbio</w:t>
      </w:r>
      <w:r w:rsidRPr="0059123D">
        <w:rPr>
          <w:rFonts w:ascii="Avenir Next LT Pro" w:hAnsi="Avenir Next LT Pro"/>
        </w:rPr>
        <w:t xml:space="preserve"> un segnale di miglioramento, ma </w:t>
      </w:r>
      <w:r w:rsidR="00435130">
        <w:rPr>
          <w:rFonts w:ascii="Avenir Next LT Pro" w:hAnsi="Avenir Next LT Pro"/>
        </w:rPr>
        <w:t>guardando</w:t>
      </w:r>
      <w:r w:rsidRPr="0059123D">
        <w:rPr>
          <w:rFonts w:ascii="Avenir Next LT Pro" w:hAnsi="Avenir Next LT Pro"/>
        </w:rPr>
        <w:t xml:space="preserve"> agli ultimi 11 anni la partecipazione delle donne ai corsi STEM è cresciuta</w:t>
      </w:r>
      <w:r w:rsidR="00435130">
        <w:rPr>
          <w:rFonts w:ascii="Avenir Next LT Pro" w:hAnsi="Avenir Next LT Pro"/>
        </w:rPr>
        <w:t xml:space="preserve"> di solo</w:t>
      </w:r>
      <w:r w:rsidRPr="0059123D">
        <w:rPr>
          <w:rFonts w:ascii="Avenir Next LT Pro" w:hAnsi="Avenir Next LT Pro"/>
        </w:rPr>
        <w:t xml:space="preserve"> 1,89 punti percentuali. </w:t>
      </w:r>
    </w:p>
    <w:p w14:paraId="6E32C85E" w14:textId="35DBD941" w:rsidR="0059123D" w:rsidRPr="0059123D" w:rsidRDefault="0059123D" w:rsidP="006C50F4">
      <w:pPr>
        <w:jc w:val="both"/>
        <w:rPr>
          <w:rFonts w:ascii="Avenir Next LT Pro" w:hAnsi="Avenir Next LT Pro"/>
        </w:rPr>
      </w:pPr>
      <w:r w:rsidRPr="0059123D">
        <w:rPr>
          <w:rFonts w:ascii="Avenir Next LT Pro" w:hAnsi="Avenir Next LT Pro"/>
        </w:rPr>
        <w:t xml:space="preserve">Restringendo il campo alle singole regioni, il </w:t>
      </w:r>
      <w:r w:rsidRPr="006C50F4">
        <w:rPr>
          <w:rFonts w:ascii="Avenir Next LT Pro" w:hAnsi="Avenir Next LT Pro"/>
          <w:b/>
          <w:bCs/>
        </w:rPr>
        <w:t xml:space="preserve">Lazio </w:t>
      </w:r>
      <w:r w:rsidR="0009785D">
        <w:rPr>
          <w:rFonts w:ascii="Avenir Next LT Pro" w:hAnsi="Avenir Next LT Pro"/>
          <w:b/>
          <w:bCs/>
        </w:rPr>
        <w:t xml:space="preserve">è tra le regioni con più </w:t>
      </w:r>
      <w:r w:rsidRPr="006C50F4">
        <w:rPr>
          <w:rFonts w:ascii="Avenir Next LT Pro" w:hAnsi="Avenir Next LT Pro"/>
          <w:b/>
          <w:bCs/>
        </w:rPr>
        <w:t xml:space="preserve">studentesse STEM: solo nell’aa. 2019/2020 </w:t>
      </w:r>
      <w:r w:rsidRPr="00D00BD6">
        <w:rPr>
          <w:rFonts w:ascii="Avenir Next LT Pro" w:hAnsi="Avenir Next LT Pro"/>
        </w:rPr>
        <w:t>questa regione p</w:t>
      </w:r>
      <w:r w:rsidR="0009785D" w:rsidRPr="00D00BD6">
        <w:rPr>
          <w:rFonts w:ascii="Avenir Next LT Pro" w:hAnsi="Avenir Next LT Pro"/>
        </w:rPr>
        <w:t>oteva</w:t>
      </w:r>
      <w:r w:rsidRPr="00D00BD6">
        <w:rPr>
          <w:rFonts w:ascii="Avenir Next LT Pro" w:hAnsi="Avenir Next LT Pro"/>
        </w:rPr>
        <w:t xml:space="preserve"> vantare di un</w:t>
      </w:r>
      <w:r w:rsidRPr="006C50F4">
        <w:rPr>
          <w:rFonts w:ascii="Avenir Next LT Pro" w:hAnsi="Avenir Next LT Pro"/>
          <w:b/>
          <w:bCs/>
        </w:rPr>
        <w:t xml:space="preserve"> numero di studentesse pari al 38% degli iscritti a facoltà STEM</w:t>
      </w:r>
      <w:r w:rsidRPr="0059123D">
        <w:rPr>
          <w:rFonts w:ascii="Avenir Next LT Pro" w:hAnsi="Avenir Next LT Pro"/>
        </w:rPr>
        <w:t xml:space="preserve"> posizionandosi davanti ad Emilia-Romagna (37%), Lombardia (34%) e Piemonte (34%). </w:t>
      </w:r>
      <w:r w:rsidR="006C50F4">
        <w:rPr>
          <w:rFonts w:ascii="Avenir Next LT Pro" w:hAnsi="Avenir Next LT Pro"/>
        </w:rPr>
        <w:t xml:space="preserve">Inoltre, </w:t>
      </w:r>
      <w:r w:rsidR="00BB2996">
        <w:rPr>
          <w:rFonts w:ascii="Avenir Next LT Pro" w:hAnsi="Avenir Next LT Pro"/>
        </w:rPr>
        <w:t xml:space="preserve">sia il </w:t>
      </w:r>
      <w:r w:rsidR="006C50F4" w:rsidRPr="00BB2996">
        <w:rPr>
          <w:rFonts w:ascii="Avenir Next LT Pro" w:hAnsi="Avenir Next LT Pro"/>
          <w:b/>
          <w:bCs/>
        </w:rPr>
        <w:t xml:space="preserve">Campus </w:t>
      </w:r>
      <w:proofErr w:type="spellStart"/>
      <w:r w:rsidR="006C50F4" w:rsidRPr="00BB2996">
        <w:rPr>
          <w:rFonts w:ascii="Avenir Next LT Pro" w:hAnsi="Avenir Next LT Pro"/>
          <w:b/>
          <w:bCs/>
        </w:rPr>
        <w:t>Bio</w:t>
      </w:r>
      <w:proofErr w:type="spellEnd"/>
      <w:r w:rsidR="006C50F4" w:rsidRPr="00BB2996">
        <w:rPr>
          <w:rFonts w:ascii="Avenir Next LT Pro" w:hAnsi="Avenir Next LT Pro"/>
          <w:b/>
          <w:bCs/>
        </w:rPr>
        <w:t xml:space="preserve"> Medico di Roma </w:t>
      </w:r>
      <w:r w:rsidR="00BB2996">
        <w:rPr>
          <w:rFonts w:ascii="Avenir Next LT Pro" w:hAnsi="Avenir Next LT Pro"/>
        </w:rPr>
        <w:t>e l’</w:t>
      </w:r>
      <w:r w:rsidR="00BB2996" w:rsidRPr="00BB2996">
        <w:rPr>
          <w:rFonts w:ascii="Avenir Next LT Pro" w:hAnsi="Avenir Next LT Pro"/>
          <w:b/>
          <w:bCs/>
        </w:rPr>
        <w:t xml:space="preserve">Università degli Studi della </w:t>
      </w:r>
      <w:r w:rsidR="006C50F4" w:rsidRPr="00BB2996">
        <w:rPr>
          <w:rFonts w:ascii="Avenir Next LT Pro" w:hAnsi="Avenir Next LT Pro"/>
          <w:b/>
          <w:bCs/>
        </w:rPr>
        <w:t xml:space="preserve">Tuscia </w:t>
      </w:r>
      <w:r w:rsidR="00BB2996" w:rsidRPr="00BB2996">
        <w:rPr>
          <w:rFonts w:ascii="Avenir Next LT Pro" w:hAnsi="Avenir Next LT Pro"/>
          <w:b/>
          <w:bCs/>
        </w:rPr>
        <w:t xml:space="preserve">sono </w:t>
      </w:r>
      <w:r w:rsidR="006C50F4" w:rsidRPr="006C50F4">
        <w:rPr>
          <w:rFonts w:ascii="Avenir Next LT Pro" w:hAnsi="Avenir Next LT Pro"/>
        </w:rPr>
        <w:t>tra i primi</w:t>
      </w:r>
      <w:r w:rsidR="00BB2996">
        <w:rPr>
          <w:rFonts w:ascii="Avenir Next LT Pro" w:hAnsi="Avenir Next LT Pro"/>
        </w:rPr>
        <w:t xml:space="preserve"> </w:t>
      </w:r>
      <w:r w:rsidR="006C50F4" w:rsidRPr="006C50F4">
        <w:rPr>
          <w:rFonts w:ascii="Avenir Next LT Pro" w:hAnsi="Avenir Next LT Pro"/>
        </w:rPr>
        <w:t xml:space="preserve">10 atenei </w:t>
      </w:r>
      <w:r w:rsidR="00450549">
        <w:rPr>
          <w:rFonts w:ascii="Avenir Next LT Pro" w:hAnsi="Avenir Next LT Pro"/>
        </w:rPr>
        <w:t xml:space="preserve">italiani </w:t>
      </w:r>
      <w:r w:rsidR="006C50F4" w:rsidRPr="006C50F4">
        <w:rPr>
          <w:rFonts w:ascii="Avenir Next LT Pro" w:hAnsi="Avenir Next LT Pro"/>
        </w:rPr>
        <w:t>per iscrizioni di donne nei</w:t>
      </w:r>
      <w:r w:rsidR="00BB2996">
        <w:rPr>
          <w:rFonts w:ascii="Avenir Next LT Pro" w:hAnsi="Avenir Next LT Pro"/>
        </w:rPr>
        <w:t xml:space="preserve"> </w:t>
      </w:r>
      <w:r w:rsidR="006C50F4" w:rsidRPr="006C50F4">
        <w:rPr>
          <w:rFonts w:ascii="Avenir Next LT Pro" w:hAnsi="Avenir Next LT Pro"/>
        </w:rPr>
        <w:t>corsi STEM</w:t>
      </w:r>
      <w:r w:rsidR="00BB2996" w:rsidRPr="00BB2996">
        <w:rPr>
          <w:rFonts w:ascii="Avenir Next LT Pro" w:hAnsi="Avenir Next LT Pro"/>
        </w:rPr>
        <w:t xml:space="preserve"> </w:t>
      </w:r>
      <w:r w:rsidR="00BB2996">
        <w:rPr>
          <w:rFonts w:ascii="Avenir Next LT Pro" w:hAnsi="Avenir Next LT Pro"/>
        </w:rPr>
        <w:t xml:space="preserve">e vantano rispettivamente il </w:t>
      </w:r>
      <w:r w:rsidR="00BB2996" w:rsidRPr="00BB2996">
        <w:rPr>
          <w:rFonts w:ascii="Avenir Next LT Pro" w:hAnsi="Avenir Next LT Pro"/>
          <w:b/>
          <w:bCs/>
        </w:rPr>
        <w:t>61% e il 59% di donne iscritte nei corsi STEM</w:t>
      </w:r>
      <w:r w:rsidR="00297366">
        <w:rPr>
          <w:rFonts w:ascii="Avenir Next LT Pro" w:hAnsi="Avenir Next LT Pro"/>
          <w:b/>
          <w:bCs/>
        </w:rPr>
        <w:t xml:space="preserve"> </w:t>
      </w:r>
      <w:r w:rsidR="00297366">
        <w:rPr>
          <w:rFonts w:ascii="Avenir Next LT Pro" w:hAnsi="Avenir Next LT Pro"/>
        </w:rPr>
        <w:t>(</w:t>
      </w:r>
      <w:r w:rsidR="00F93D6D">
        <w:rPr>
          <w:rFonts w:ascii="Avenir Next LT Pro" w:hAnsi="Avenir Next LT Pro"/>
        </w:rPr>
        <w:t xml:space="preserve">classifica completa in </w:t>
      </w:r>
      <w:r w:rsidR="00297366" w:rsidRPr="00812FD2">
        <w:rPr>
          <w:rFonts w:ascii="Avenir Next LT Pro" w:hAnsi="Avenir Next LT Pro"/>
          <w:i/>
          <w:iCs/>
        </w:rPr>
        <w:t>Tabella 1</w:t>
      </w:r>
      <w:r w:rsidR="00297366">
        <w:rPr>
          <w:rFonts w:ascii="Avenir Next LT Pro" w:hAnsi="Avenir Next LT Pro"/>
        </w:rPr>
        <w:t>)</w:t>
      </w:r>
      <w:r w:rsidR="00BB2996">
        <w:rPr>
          <w:rFonts w:ascii="Avenir Next LT Pro" w:hAnsi="Avenir Next LT Pro"/>
        </w:rPr>
        <w:t xml:space="preserve">. </w:t>
      </w:r>
      <w:r w:rsidR="00F93D6D">
        <w:rPr>
          <w:rFonts w:ascii="Avenir Next LT Pro" w:hAnsi="Avenir Next LT Pro"/>
        </w:rPr>
        <w:t xml:space="preserve"> All’interno della regione Lazio, spicca per presenza di donne STEM ancora il Campus </w:t>
      </w:r>
      <w:proofErr w:type="spellStart"/>
      <w:r w:rsidR="00F93D6D">
        <w:rPr>
          <w:rFonts w:ascii="Avenir Next LT Pro" w:hAnsi="Avenir Next LT Pro"/>
        </w:rPr>
        <w:t>Bio</w:t>
      </w:r>
      <w:proofErr w:type="spellEnd"/>
      <w:r w:rsidR="00F93D6D">
        <w:rPr>
          <w:rFonts w:ascii="Avenir Next LT Pro" w:hAnsi="Avenir Next LT Pro"/>
        </w:rPr>
        <w:t xml:space="preserve"> Medico seguito dall’</w:t>
      </w:r>
      <w:r w:rsidR="00F93D6D" w:rsidRPr="00F93D6D">
        <w:rPr>
          <w:rFonts w:ascii="Avenir Next LT Pro" w:hAnsi="Avenir Next LT Pro"/>
          <w:b/>
          <w:bCs/>
        </w:rPr>
        <w:t>Università La Sapienza</w:t>
      </w:r>
      <w:r w:rsidR="00F93D6D">
        <w:rPr>
          <w:rFonts w:ascii="Avenir Next LT Pro" w:hAnsi="Avenir Next LT Pro"/>
          <w:b/>
          <w:bCs/>
        </w:rPr>
        <w:t xml:space="preserve"> </w:t>
      </w:r>
      <w:r w:rsidR="00F93D6D" w:rsidRPr="00F93D6D">
        <w:rPr>
          <w:rFonts w:ascii="Avenir Next LT Pro" w:hAnsi="Avenir Next LT Pro"/>
        </w:rPr>
        <w:t>(</w:t>
      </w:r>
      <w:r w:rsidR="00F93D6D">
        <w:rPr>
          <w:rFonts w:ascii="Avenir Next LT Pro" w:hAnsi="Avenir Next LT Pro"/>
        </w:rPr>
        <w:t xml:space="preserve">classifica completa in </w:t>
      </w:r>
      <w:r w:rsidR="00F93D6D" w:rsidRPr="00812FD2">
        <w:rPr>
          <w:rFonts w:ascii="Avenir Next LT Pro" w:hAnsi="Avenir Next LT Pro"/>
          <w:i/>
          <w:iCs/>
        </w:rPr>
        <w:t>Tabella 2</w:t>
      </w:r>
      <w:r w:rsidR="00F93D6D">
        <w:rPr>
          <w:rFonts w:ascii="Avenir Next LT Pro" w:hAnsi="Avenir Next LT Pro"/>
        </w:rPr>
        <w:t xml:space="preserve">). </w:t>
      </w:r>
    </w:p>
    <w:p w14:paraId="2D3DBF40" w14:textId="77777777" w:rsidR="0059123D" w:rsidRPr="0059123D" w:rsidRDefault="0059123D" w:rsidP="0059123D">
      <w:pPr>
        <w:jc w:val="both"/>
        <w:rPr>
          <w:rFonts w:ascii="Avenir Next LT Pro" w:hAnsi="Avenir Next LT Pro"/>
        </w:rPr>
      </w:pPr>
    </w:p>
    <w:p w14:paraId="34DED2E4" w14:textId="73837BA1" w:rsidR="0059123D" w:rsidRPr="00362714" w:rsidRDefault="0059123D" w:rsidP="0059123D">
      <w:pPr>
        <w:jc w:val="both"/>
        <w:rPr>
          <w:rFonts w:ascii="Avenir Next LT Pro" w:hAnsi="Avenir Next LT Pro"/>
          <w:b/>
          <w:bCs/>
        </w:rPr>
      </w:pPr>
      <w:r w:rsidRPr="00362714">
        <w:rPr>
          <w:rFonts w:ascii="Avenir Next LT Pro" w:hAnsi="Avenir Next LT Pro"/>
          <w:b/>
          <w:bCs/>
        </w:rPr>
        <w:t>PERCHÉ È IMPORTANTE PARLARNE?</w:t>
      </w:r>
      <w:r w:rsidR="00362714">
        <w:rPr>
          <w:rFonts w:ascii="Avenir Next LT Pro" w:hAnsi="Avenir Next LT Pro"/>
          <w:b/>
          <w:bCs/>
        </w:rPr>
        <w:t xml:space="preserve"> </w:t>
      </w:r>
    </w:p>
    <w:p w14:paraId="634D4A18" w14:textId="2DE63E67" w:rsidR="0059123D" w:rsidRPr="0059123D" w:rsidRDefault="0059123D" w:rsidP="0059123D">
      <w:pPr>
        <w:jc w:val="both"/>
        <w:rPr>
          <w:rFonts w:ascii="Avenir Next LT Pro" w:hAnsi="Avenir Next LT Pro"/>
        </w:rPr>
      </w:pPr>
      <w:r w:rsidRPr="00BB2996">
        <w:rPr>
          <w:rFonts w:ascii="Avenir Next LT Pro" w:hAnsi="Avenir Next LT Pro"/>
          <w:b/>
          <w:bCs/>
        </w:rPr>
        <w:t>Una laurea STEM garantisce migliori opportunità occupazionali e anche una retribuzione più alta</w:t>
      </w:r>
      <w:r w:rsidRPr="0059123D">
        <w:rPr>
          <w:rFonts w:ascii="Avenir Next LT Pro" w:hAnsi="Avenir Next LT Pro"/>
        </w:rPr>
        <w:t xml:space="preserve">. </w:t>
      </w:r>
      <w:r w:rsidR="007F2A77">
        <w:rPr>
          <w:rFonts w:ascii="Avenir Next LT Pro" w:hAnsi="Avenir Next LT Pro"/>
        </w:rPr>
        <w:t>Secondo i dati di Almalaurea rielaborati dall’Osservatorio Talents Venture, t</w:t>
      </w:r>
      <w:r w:rsidRPr="0059123D">
        <w:rPr>
          <w:rFonts w:ascii="Avenir Next LT Pro" w:hAnsi="Avenir Next LT Pro"/>
        </w:rPr>
        <w:t xml:space="preserve">ra le persone con laurea magistrale STEM, infatti, il tasso di occupazione si attesta all’80,6% in contrapposizione al 64,9% per coloro che non sono STEM. E se guardiamo alla loro retribuzione si tratta di circa il 17% in più in favore sempre di chi possiede una laurea STEM. </w:t>
      </w:r>
      <w:r w:rsidRPr="006350F1">
        <w:rPr>
          <w:rFonts w:ascii="Avenir Next LT Pro" w:hAnsi="Avenir Next LT Pro"/>
          <w:b/>
          <w:bCs/>
        </w:rPr>
        <w:t>Le donne, però, non solo sono pressoché assenti in questi ambiti, ma nemmeno godono degli stessi livelli di retribuzione e delle stesse prospettive occupazionali</w:t>
      </w:r>
      <w:r w:rsidRPr="0059123D">
        <w:rPr>
          <w:rFonts w:ascii="Avenir Next LT Pro" w:hAnsi="Avenir Next LT Pro"/>
        </w:rPr>
        <w:t>.</w:t>
      </w:r>
    </w:p>
    <w:p w14:paraId="76888F92" w14:textId="77777777" w:rsidR="007769A3" w:rsidRDefault="007769A3" w:rsidP="0059123D">
      <w:pPr>
        <w:jc w:val="both"/>
        <w:rPr>
          <w:rFonts w:ascii="Avenir Next LT Pro" w:hAnsi="Avenir Next LT Pro"/>
          <w:b/>
          <w:bCs/>
        </w:rPr>
      </w:pPr>
    </w:p>
    <w:p w14:paraId="226954CF" w14:textId="6EC76AEA" w:rsidR="0059123D" w:rsidRPr="00CB4118" w:rsidRDefault="0059123D" w:rsidP="0059123D">
      <w:pPr>
        <w:jc w:val="both"/>
        <w:rPr>
          <w:rFonts w:ascii="Avenir Next LT Pro" w:hAnsi="Avenir Next LT Pro"/>
          <w:b/>
          <w:bCs/>
        </w:rPr>
      </w:pPr>
      <w:r w:rsidRPr="00CB4118">
        <w:rPr>
          <w:rFonts w:ascii="Avenir Next LT Pro" w:hAnsi="Avenir Next LT Pro"/>
          <w:b/>
          <w:bCs/>
        </w:rPr>
        <w:t>MENO POSSIBILITÀ PER LE DONNE.</w:t>
      </w:r>
    </w:p>
    <w:p w14:paraId="2F687960" w14:textId="352F00CE" w:rsidR="007370C1" w:rsidRDefault="0059123D" w:rsidP="003E4EA4">
      <w:pPr>
        <w:jc w:val="both"/>
        <w:rPr>
          <w:rFonts w:ascii="Avenir Next LT Pro" w:hAnsi="Avenir Next LT Pro"/>
        </w:rPr>
      </w:pPr>
      <w:r w:rsidRPr="0059123D">
        <w:rPr>
          <w:rFonts w:ascii="Avenir Next LT Pro" w:hAnsi="Avenir Next LT Pro"/>
        </w:rPr>
        <w:t xml:space="preserve">Nello specifico, </w:t>
      </w:r>
      <w:r w:rsidRPr="00BB2996">
        <w:rPr>
          <w:rFonts w:ascii="Avenir Next LT Pro" w:hAnsi="Avenir Next LT Pro"/>
          <w:b/>
          <w:bCs/>
        </w:rPr>
        <w:t xml:space="preserve">le donne con una laurea magistrale STEM </w:t>
      </w:r>
      <w:r w:rsidRPr="006350F1">
        <w:rPr>
          <w:rFonts w:ascii="Avenir Next LT Pro" w:hAnsi="Avenir Next LT Pro"/>
          <w:b/>
          <w:bCs/>
        </w:rPr>
        <w:t>hanno in media</w:t>
      </w:r>
      <w:r w:rsidRPr="00BB2996">
        <w:rPr>
          <w:rFonts w:ascii="Avenir Next LT Pro" w:hAnsi="Avenir Next LT Pro"/>
          <w:b/>
          <w:bCs/>
        </w:rPr>
        <w:t xml:space="preserve"> un tasso di occupazione ad un anno della laurea di 9,7 punti percentuali inferiore rispetto agli uomini</w:t>
      </w:r>
      <w:r w:rsidRPr="0059123D">
        <w:rPr>
          <w:rFonts w:ascii="Avenir Next LT Pro" w:hAnsi="Avenir Next LT Pro"/>
        </w:rPr>
        <w:t xml:space="preserve">. Per quanto riguarda </w:t>
      </w:r>
      <w:r w:rsidRPr="00BB2996">
        <w:rPr>
          <w:rFonts w:ascii="Avenir Next LT Pro" w:hAnsi="Avenir Next LT Pro"/>
          <w:b/>
          <w:bCs/>
        </w:rPr>
        <w:t>la retribuzione, invece, le laureate STEM percepiscono in media, il 14,5% in meno degli uomini</w:t>
      </w:r>
      <w:r w:rsidRPr="0059123D">
        <w:rPr>
          <w:rFonts w:ascii="Avenir Next LT Pro" w:hAnsi="Avenir Next LT Pro"/>
        </w:rPr>
        <w:t xml:space="preserve">. Lo stesso vale per le donne laureate negli atenei del Lazio dove, ad esempio, guadagnano il 13,7% in meno dei loro colleghi uomini. </w:t>
      </w:r>
    </w:p>
    <w:p w14:paraId="673EA1E5" w14:textId="15FB1DCB" w:rsidR="00DA0976" w:rsidRDefault="00DA0976" w:rsidP="003E4EA4">
      <w:pPr>
        <w:jc w:val="both"/>
        <w:rPr>
          <w:rFonts w:ascii="Avenir Next LT Pro" w:hAnsi="Avenir Next LT Pro"/>
        </w:rPr>
      </w:pPr>
    </w:p>
    <w:p w14:paraId="5DB2B256" w14:textId="19D90BAE" w:rsidR="00DA0976" w:rsidRPr="00DA0976" w:rsidRDefault="00DA0976" w:rsidP="003E4EA4">
      <w:pPr>
        <w:jc w:val="both"/>
        <w:rPr>
          <w:rFonts w:ascii="Avenir Next LT Pro" w:hAnsi="Avenir Next LT Pro"/>
          <w:b/>
          <w:bCs/>
        </w:rPr>
      </w:pPr>
      <w:r>
        <w:rPr>
          <w:rFonts w:ascii="Avenir Next LT Pro" w:hAnsi="Avenir Next LT Pro"/>
          <w:b/>
          <w:bCs/>
        </w:rPr>
        <w:t>GLI ITS</w:t>
      </w:r>
      <w:r w:rsidR="009F0C3F">
        <w:rPr>
          <w:rFonts w:ascii="Avenir Next LT Pro" w:hAnsi="Avenir Next LT Pro"/>
          <w:b/>
          <w:bCs/>
        </w:rPr>
        <w:t>: UN MODELLO VIRTUOSO PER RIDURRE IL GENDER GAP</w:t>
      </w:r>
    </w:p>
    <w:p w14:paraId="00D26ADA" w14:textId="333204C8" w:rsidR="00427DE6" w:rsidRDefault="00DA0976" w:rsidP="003E4EA4">
      <w:pPr>
        <w:jc w:val="both"/>
        <w:rPr>
          <w:rFonts w:ascii="Avenir Next LT Pro" w:hAnsi="Avenir Next LT Pro"/>
        </w:rPr>
      </w:pPr>
      <w:r>
        <w:rPr>
          <w:rFonts w:ascii="Avenir Next LT Pro" w:hAnsi="Avenir Next LT Pro"/>
        </w:rPr>
        <w:t xml:space="preserve">Lo studio ha evidenziato che il fenomeno del gender gap all’interno delle discipline STEM investe anche gli </w:t>
      </w:r>
      <w:r w:rsidRPr="00DA0976">
        <w:rPr>
          <w:rFonts w:ascii="Avenir Next LT Pro" w:hAnsi="Avenir Next LT Pro"/>
          <w:b/>
          <w:bCs/>
        </w:rPr>
        <w:t>Istituti Tecnici Superiori (ITS)</w:t>
      </w:r>
      <w:r w:rsidR="009F0C3F">
        <w:rPr>
          <w:rFonts w:ascii="Avenir Next LT Pro" w:hAnsi="Avenir Next LT Pro"/>
        </w:rPr>
        <w:t>, seppur in maniera minore.</w:t>
      </w:r>
      <w:r>
        <w:rPr>
          <w:rFonts w:ascii="Avenir Next LT Pro" w:hAnsi="Avenir Next LT Pro"/>
        </w:rPr>
        <w:t xml:space="preserve"> In questo caso il Lazio supera la media nazionale per i</w:t>
      </w:r>
      <w:r w:rsidR="00427DE6" w:rsidRPr="00427DE6">
        <w:rPr>
          <w:rFonts w:ascii="Avenir Next LT Pro" w:hAnsi="Avenir Next LT Pro"/>
        </w:rPr>
        <w:t xml:space="preserve">l </w:t>
      </w:r>
      <w:r w:rsidR="00427DE6" w:rsidRPr="00DA0976">
        <w:rPr>
          <w:rFonts w:ascii="Avenir Next LT Pro" w:hAnsi="Avenir Next LT Pro"/>
          <w:b/>
          <w:bCs/>
        </w:rPr>
        <w:t>tasso di completamento del percorso di studio</w:t>
      </w:r>
      <w:r>
        <w:rPr>
          <w:rFonts w:ascii="Avenir Next LT Pro" w:hAnsi="Avenir Next LT Pro"/>
        </w:rPr>
        <w:t xml:space="preserve"> da parte delle ragazze. Infatti,</w:t>
      </w:r>
      <w:r w:rsidR="00427DE6" w:rsidRPr="00427DE6">
        <w:rPr>
          <w:rFonts w:ascii="Avenir Next LT Pro" w:hAnsi="Avenir Next LT Pro"/>
        </w:rPr>
        <w:t xml:space="preserve"> sebbene a livello nazionale questo sia maggiore per gli uomini (74,9%) rispetto alle donne (70,8%), nella regione </w:t>
      </w:r>
      <w:r w:rsidR="00427DE6" w:rsidRPr="00DA0976">
        <w:rPr>
          <w:rFonts w:ascii="Avenir Next LT Pro" w:hAnsi="Avenir Next LT Pro"/>
          <w:b/>
          <w:bCs/>
        </w:rPr>
        <w:t>Lazio il valore è leggermente a favore delle ragazze (72,5% contro il 71,5% per i ragazzi)</w:t>
      </w:r>
      <w:r w:rsidR="00427DE6" w:rsidRPr="00427DE6">
        <w:rPr>
          <w:rFonts w:ascii="Avenir Next LT Pro" w:hAnsi="Avenir Next LT Pro"/>
        </w:rPr>
        <w:t>.</w:t>
      </w:r>
      <w:r>
        <w:rPr>
          <w:rFonts w:ascii="Avenir Next LT Pro" w:hAnsi="Avenir Next LT Pro"/>
        </w:rPr>
        <w:t xml:space="preserve"> Inoltre, </w:t>
      </w:r>
      <w:r w:rsidR="00427DE6" w:rsidRPr="00427DE6">
        <w:rPr>
          <w:rFonts w:ascii="Avenir Next LT Pro" w:hAnsi="Avenir Next LT Pro"/>
        </w:rPr>
        <w:t xml:space="preserve">il </w:t>
      </w:r>
      <w:r w:rsidR="00427DE6" w:rsidRPr="00DA0976">
        <w:rPr>
          <w:rFonts w:ascii="Avenir Next LT Pro" w:hAnsi="Avenir Next LT Pro"/>
          <w:b/>
          <w:bCs/>
        </w:rPr>
        <w:t>tasso di occupazione per le donne</w:t>
      </w:r>
      <w:r w:rsidR="00427DE6" w:rsidRPr="00427DE6">
        <w:rPr>
          <w:rFonts w:ascii="Avenir Next LT Pro" w:hAnsi="Avenir Next LT Pro"/>
        </w:rPr>
        <w:t xml:space="preserve"> </w:t>
      </w:r>
      <w:r>
        <w:rPr>
          <w:rFonts w:ascii="Avenir Next LT Pro" w:hAnsi="Avenir Next LT Pro"/>
        </w:rPr>
        <w:t xml:space="preserve">che hanno completato un corso ITS </w:t>
      </w:r>
      <w:r w:rsidR="00427DE6" w:rsidRPr="00427DE6">
        <w:rPr>
          <w:rFonts w:ascii="Avenir Next LT Pro" w:hAnsi="Avenir Next LT Pro"/>
        </w:rPr>
        <w:t>è sempre pari o maggiore a quelli degli uomini in tutti i corsi tranne che quello in Tecnologie innovative per i beni e le attività culturali – Turismo</w:t>
      </w:r>
      <w:r>
        <w:rPr>
          <w:rFonts w:ascii="Avenir Next LT Pro" w:hAnsi="Avenir Next LT Pro"/>
        </w:rPr>
        <w:t>.</w:t>
      </w:r>
    </w:p>
    <w:p w14:paraId="6807434E" w14:textId="79ADFA6C" w:rsidR="00DA0976" w:rsidRDefault="00DA0976" w:rsidP="003E4EA4">
      <w:pPr>
        <w:jc w:val="both"/>
        <w:rPr>
          <w:rFonts w:ascii="Avenir Next LT Pro" w:hAnsi="Avenir Next LT Pro"/>
        </w:rPr>
      </w:pPr>
    </w:p>
    <w:p w14:paraId="1A0D3DAF" w14:textId="0300A62C" w:rsidR="00DA0976" w:rsidRPr="00025503" w:rsidRDefault="00025503" w:rsidP="003E4EA4">
      <w:pPr>
        <w:jc w:val="both"/>
        <w:rPr>
          <w:rFonts w:ascii="Avenir Next LT Pro" w:hAnsi="Avenir Next LT Pro"/>
          <w:b/>
          <w:bCs/>
        </w:rPr>
      </w:pPr>
      <w:r w:rsidRPr="00025503">
        <w:rPr>
          <w:rFonts w:ascii="Avenir Next LT Pro" w:hAnsi="Avenir Next LT Pro"/>
          <w:b/>
          <w:bCs/>
        </w:rPr>
        <w:t>COLMARE IL GENDER GAP NELLE STEM.</w:t>
      </w:r>
    </w:p>
    <w:p w14:paraId="16ED015F" w14:textId="77777777" w:rsidR="00EF1FCD" w:rsidRPr="001A6567" w:rsidRDefault="00EF1FCD" w:rsidP="00EF1FCD">
      <w:pPr>
        <w:jc w:val="both"/>
        <w:rPr>
          <w:rFonts w:ascii="Avenir Next LT Pro" w:hAnsi="Avenir Next LT Pro"/>
        </w:rPr>
      </w:pPr>
      <w:r w:rsidRPr="001535F6">
        <w:rPr>
          <w:rFonts w:ascii="Avenir Next LT Pro" w:hAnsi="Avenir Next LT Pro"/>
        </w:rPr>
        <w:t>“</w:t>
      </w:r>
      <w:r w:rsidRPr="001535F6">
        <w:rPr>
          <w:rFonts w:ascii="Avenir Next LT Pro" w:hAnsi="Avenir Next LT Pro"/>
          <w:i/>
          <w:iCs/>
        </w:rPr>
        <w:t>È necessario</w:t>
      </w:r>
      <w:r w:rsidRPr="001535F6">
        <w:rPr>
          <w:rFonts w:ascii="Avenir Next LT Pro" w:hAnsi="Avenir Next LT Pro"/>
        </w:rPr>
        <w:t xml:space="preserve"> </w:t>
      </w:r>
      <w:r>
        <w:rPr>
          <w:rFonts w:ascii="Avenir Next LT Pro" w:hAnsi="Avenir Next LT Pro"/>
        </w:rPr>
        <w:t xml:space="preserve">- ha dichiarato Giuseppe Biazzo, Vicepresidente di Unindustria con delega al Capitale umano e Cultura di Impresa - </w:t>
      </w:r>
      <w:r w:rsidRPr="001535F6">
        <w:rPr>
          <w:rFonts w:ascii="Avenir Next LT Pro" w:hAnsi="Avenir Next LT Pro"/>
          <w:i/>
          <w:iCs/>
        </w:rPr>
        <w:t>un radicale cambiamento culturale, accompagnato da misure ed interventi strutturali che a livello sistemico valorizzino la partecipazione delle donne e dei giovani nel mercato del lavoro, tra l’altro, i più colpiti dalla crisi economica causata dalla pandemia. Fondamentale quindi intervenire con azioni e programmi dedicati, per creare i presupposti per lo sviluppo di pari opportunità di genere e generazionale</w:t>
      </w:r>
      <w:r w:rsidRPr="001535F6">
        <w:rPr>
          <w:rFonts w:ascii="Avenir Next LT Pro" w:hAnsi="Avenir Next LT Pro"/>
        </w:rPr>
        <w:t>”</w:t>
      </w:r>
      <w:r>
        <w:rPr>
          <w:rFonts w:ascii="Avenir Next LT Pro" w:hAnsi="Avenir Next LT Pro"/>
        </w:rPr>
        <w:t>.</w:t>
      </w:r>
    </w:p>
    <w:p w14:paraId="673805DA" w14:textId="0C82F490" w:rsidR="001535F6" w:rsidRPr="001A6567" w:rsidRDefault="008208B0" w:rsidP="008208B0">
      <w:pPr>
        <w:jc w:val="both"/>
        <w:rPr>
          <w:rFonts w:ascii="Avenir Next LT Pro" w:hAnsi="Avenir Next LT Pro"/>
        </w:rPr>
      </w:pPr>
      <w:r>
        <w:rPr>
          <w:rFonts w:ascii="Avenir Next LT Pro" w:hAnsi="Avenir Next LT Pro"/>
        </w:rPr>
        <w:t xml:space="preserve">Lo studio ha voluto restituire una fotografia dettagliata del </w:t>
      </w:r>
      <w:r w:rsidRPr="008208B0">
        <w:rPr>
          <w:rFonts w:ascii="Avenir Next LT Pro" w:hAnsi="Avenir Next LT Pro"/>
        </w:rPr>
        <w:t>fenomen</w:t>
      </w:r>
      <w:r>
        <w:rPr>
          <w:rFonts w:ascii="Avenir Next LT Pro" w:hAnsi="Avenir Next LT Pro"/>
        </w:rPr>
        <w:t>o del</w:t>
      </w:r>
      <w:r w:rsidRPr="008208B0">
        <w:rPr>
          <w:rFonts w:ascii="Avenir Next LT Pro" w:hAnsi="Avenir Next LT Pro"/>
        </w:rPr>
        <w:t xml:space="preserve"> gender gap all’interno delle lauree STEM</w:t>
      </w:r>
      <w:r>
        <w:rPr>
          <w:rFonts w:ascii="Avenir Next LT Pro" w:hAnsi="Avenir Next LT Pro"/>
        </w:rPr>
        <w:t xml:space="preserve"> e proporre d</w:t>
      </w:r>
      <w:r w:rsidRPr="008208B0">
        <w:rPr>
          <w:rFonts w:ascii="Avenir Next LT Pro" w:hAnsi="Avenir Next LT Pro"/>
        </w:rPr>
        <w:t>elle soluzioni</w:t>
      </w:r>
      <w:r>
        <w:rPr>
          <w:rFonts w:ascii="Avenir Next LT Pro" w:hAnsi="Avenir Next LT Pro"/>
        </w:rPr>
        <w:t xml:space="preserve"> </w:t>
      </w:r>
      <w:r w:rsidRPr="008208B0">
        <w:rPr>
          <w:rFonts w:ascii="Avenir Next LT Pro" w:hAnsi="Avenir Next LT Pro"/>
        </w:rPr>
        <w:t>concrete a contrasto dei problemi che sono stati</w:t>
      </w:r>
      <w:r>
        <w:rPr>
          <w:rFonts w:ascii="Avenir Next LT Pro" w:hAnsi="Avenir Next LT Pro"/>
        </w:rPr>
        <w:t xml:space="preserve"> </w:t>
      </w:r>
      <w:r w:rsidRPr="008208B0">
        <w:rPr>
          <w:rFonts w:ascii="Avenir Next LT Pro" w:hAnsi="Avenir Next LT Pro"/>
        </w:rPr>
        <w:t>rilevati</w:t>
      </w:r>
      <w:r>
        <w:rPr>
          <w:rFonts w:ascii="Avenir Next LT Pro" w:hAnsi="Avenir Next LT Pro"/>
        </w:rPr>
        <w:t xml:space="preserve">. </w:t>
      </w:r>
      <w:r w:rsidR="009F0C3F">
        <w:rPr>
          <w:rFonts w:ascii="Avenir Next LT Pro" w:hAnsi="Avenir Next LT Pro"/>
        </w:rPr>
        <w:t>“</w:t>
      </w:r>
      <w:r w:rsidRPr="009F0C3F">
        <w:rPr>
          <w:rFonts w:ascii="Avenir Next LT Pro" w:hAnsi="Avenir Next LT Pro"/>
          <w:i/>
          <w:iCs/>
        </w:rPr>
        <w:t xml:space="preserve">A partire da una diversa e innovativa articolazione di piani di orientamento per le nuove generazioni fino all’implementazione </w:t>
      </w:r>
      <w:r w:rsidR="009F0C3F" w:rsidRPr="009F0C3F">
        <w:rPr>
          <w:rFonts w:ascii="Avenir Next LT Pro" w:hAnsi="Avenir Next LT Pro"/>
          <w:i/>
          <w:iCs/>
        </w:rPr>
        <w:t xml:space="preserve">di </w:t>
      </w:r>
      <w:r w:rsidRPr="009F0C3F">
        <w:rPr>
          <w:rFonts w:ascii="Avenir Next LT Pro" w:hAnsi="Avenir Next LT Pro"/>
          <w:i/>
          <w:iCs/>
        </w:rPr>
        <w:t>attività per il miglioramento dell’</w:t>
      </w:r>
      <w:proofErr w:type="spellStart"/>
      <w:r w:rsidRPr="009F0C3F">
        <w:rPr>
          <w:rFonts w:ascii="Avenir Next LT Pro" w:hAnsi="Avenir Next LT Pro"/>
          <w:i/>
          <w:iCs/>
        </w:rPr>
        <w:t>employer</w:t>
      </w:r>
      <w:proofErr w:type="spellEnd"/>
      <w:r w:rsidRPr="009F0C3F">
        <w:rPr>
          <w:rFonts w:ascii="Avenir Next LT Pro" w:hAnsi="Avenir Next LT Pro"/>
          <w:i/>
          <w:iCs/>
        </w:rPr>
        <w:t xml:space="preserve"> branding delle aziende</w:t>
      </w:r>
      <w:r w:rsidR="009F0C3F">
        <w:rPr>
          <w:rFonts w:ascii="Avenir Next LT Pro" w:hAnsi="Avenir Next LT Pro"/>
        </w:rPr>
        <w:t xml:space="preserve"> - ha </w:t>
      </w:r>
      <w:r w:rsidR="00EF1FCD">
        <w:rPr>
          <w:rFonts w:ascii="Avenir Next LT Pro" w:hAnsi="Avenir Next LT Pro"/>
        </w:rPr>
        <w:t>concluso</w:t>
      </w:r>
      <w:r w:rsidR="009F0C3F">
        <w:rPr>
          <w:rFonts w:ascii="Avenir Next LT Pro" w:hAnsi="Avenir Next LT Pro"/>
        </w:rPr>
        <w:t xml:space="preserve"> Pier Giorgio Bianchi, co-fondatore di Talents Venture - </w:t>
      </w:r>
      <w:r w:rsidRPr="009F0C3F">
        <w:rPr>
          <w:rFonts w:ascii="Avenir Next LT Pro" w:hAnsi="Avenir Next LT Pro"/>
          <w:i/>
          <w:iCs/>
        </w:rPr>
        <w:t xml:space="preserve">è </w:t>
      </w:r>
      <w:r w:rsidR="009F0C3F" w:rsidRPr="009F0C3F">
        <w:rPr>
          <w:rFonts w:ascii="Avenir Next LT Pro" w:hAnsi="Avenir Next LT Pro"/>
          <w:i/>
          <w:iCs/>
        </w:rPr>
        <w:t xml:space="preserve">possibile superare </w:t>
      </w:r>
      <w:r w:rsidRPr="009F0C3F">
        <w:rPr>
          <w:rFonts w:ascii="Avenir Next LT Pro" w:hAnsi="Avenir Next LT Pro"/>
          <w:i/>
          <w:iCs/>
        </w:rPr>
        <w:t>le attuali disuguaglianze di genere</w:t>
      </w:r>
      <w:r w:rsidR="001A6567" w:rsidRPr="009F0C3F">
        <w:rPr>
          <w:rFonts w:ascii="Avenir Next LT Pro" w:hAnsi="Avenir Next LT Pro"/>
        </w:rPr>
        <w:t>”</w:t>
      </w:r>
      <w:r w:rsidR="009F0C3F" w:rsidRPr="009F0C3F">
        <w:rPr>
          <w:rFonts w:ascii="Avenir Next LT Pro" w:hAnsi="Avenir Next LT Pro"/>
        </w:rPr>
        <w:t>.</w:t>
      </w:r>
      <w:r w:rsidR="001535F6">
        <w:rPr>
          <w:rFonts w:ascii="Avenir Next LT Pro" w:hAnsi="Avenir Next LT Pro"/>
        </w:rPr>
        <w:t xml:space="preserve"> </w:t>
      </w:r>
    </w:p>
    <w:p w14:paraId="1B3EE41B" w14:textId="56C1B153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5FBCA753" w14:textId="636C03C0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41D8CC78" w14:textId="3528EAC4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7DC32C81" w14:textId="438F3FC2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698DC8B8" w14:textId="7F5A337A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4275BA18" w14:textId="3970FE6A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3EDCFE3A" w14:textId="3F11C91E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285D59C5" w14:textId="20499430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41C6C310" w14:textId="17AE7C5C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14184A72" w14:textId="5B047AF2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4D000304" w14:textId="7AAC0E54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258C3230" w14:textId="0E6E1C41" w:rsidR="008208B0" w:rsidRDefault="008208B0" w:rsidP="008208B0">
      <w:pPr>
        <w:jc w:val="both"/>
        <w:rPr>
          <w:rFonts w:ascii="Avenir Next LT Pro" w:hAnsi="Avenir Next LT Pro"/>
          <w:b/>
          <w:bCs/>
        </w:rPr>
      </w:pPr>
    </w:p>
    <w:p w14:paraId="22FED994" w14:textId="43912DE9" w:rsidR="00297366" w:rsidRPr="008208B0" w:rsidRDefault="00435130" w:rsidP="003E4EA4">
      <w:pPr>
        <w:jc w:val="both"/>
        <w:rPr>
          <w:rFonts w:ascii="Avenir Next LT Pro" w:hAnsi="Avenir Next LT Pro"/>
        </w:rPr>
      </w:pPr>
      <w:r w:rsidRPr="00427DE6">
        <w:rPr>
          <w:rFonts w:ascii="Avenir Next LT Pro" w:hAnsi="Avenir Next LT Pro"/>
          <w:noProof/>
        </w:rPr>
        <w:drawing>
          <wp:anchor distT="0" distB="0" distL="114300" distR="114300" simplePos="0" relativeHeight="251676672" behindDoc="0" locked="0" layoutInCell="1" allowOverlap="1" wp14:anchorId="05B87749" wp14:editId="339B2E1E">
            <wp:simplePos x="0" y="0"/>
            <wp:positionH relativeFrom="margin">
              <wp:align>right</wp:align>
            </wp:positionH>
            <wp:positionV relativeFrom="paragraph">
              <wp:posOffset>21204</wp:posOffset>
            </wp:positionV>
            <wp:extent cx="3083560" cy="5168265"/>
            <wp:effectExtent l="0" t="0" r="2540" b="0"/>
            <wp:wrapNone/>
            <wp:docPr id="15" name="table">
              <a:extLst xmlns:a="http://schemas.openxmlformats.org/drawingml/2006/main">
                <a:ext uri="{FF2B5EF4-FFF2-40B4-BE49-F238E27FC236}">
                  <a16:creationId xmlns:a16="http://schemas.microsoft.com/office/drawing/2014/main" id="{72C0D45B-C766-447A-B46F-64005AEAD6B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able">
                      <a:extLst>
                        <a:ext uri="{FF2B5EF4-FFF2-40B4-BE49-F238E27FC236}">
                          <a16:creationId xmlns:a16="http://schemas.microsoft.com/office/drawing/2014/main" id="{72C0D45B-C766-447A-B46F-64005AEAD6B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83560" cy="5168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5130">
        <w:rPr>
          <w:rFonts w:ascii="Avenir Next LT Pro" w:hAnsi="Avenir Next LT Pro"/>
          <w:noProof/>
          <w:sz w:val="20"/>
          <w:szCs w:val="20"/>
        </w:rPr>
        <w:drawing>
          <wp:anchor distT="0" distB="0" distL="114300" distR="114300" simplePos="0" relativeHeight="251671552" behindDoc="0" locked="0" layoutInCell="1" allowOverlap="1" wp14:anchorId="030AB854" wp14:editId="510F2239">
            <wp:simplePos x="0" y="0"/>
            <wp:positionH relativeFrom="margin">
              <wp:align>left</wp:align>
            </wp:positionH>
            <wp:positionV relativeFrom="paragraph">
              <wp:posOffset>7869</wp:posOffset>
            </wp:positionV>
            <wp:extent cx="2858310" cy="3334880"/>
            <wp:effectExtent l="0" t="0" r="0" b="0"/>
            <wp:wrapNone/>
            <wp:docPr id="2" name="table">
              <a:extLst xmlns:a="http://schemas.openxmlformats.org/drawingml/2006/main">
                <a:ext uri="{FF2B5EF4-FFF2-40B4-BE49-F238E27FC236}">
                  <a16:creationId xmlns:a16="http://schemas.microsoft.com/office/drawing/2014/main" id="{78BA2063-3FE3-415C-9FC5-0582CA47ACF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able">
                      <a:extLst>
                        <a:ext uri="{FF2B5EF4-FFF2-40B4-BE49-F238E27FC236}">
                          <a16:creationId xmlns:a16="http://schemas.microsoft.com/office/drawing/2014/main" id="{78BA2063-3FE3-415C-9FC5-0582CA47ACF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58310" cy="3334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B3E9CA7" w14:textId="02B1A16F" w:rsidR="00297366" w:rsidRDefault="00297366" w:rsidP="003E4EA4">
      <w:pPr>
        <w:jc w:val="both"/>
        <w:rPr>
          <w:rFonts w:ascii="Avenir Next LT Pro" w:hAnsi="Avenir Next LT Pro"/>
        </w:rPr>
      </w:pPr>
    </w:p>
    <w:p w14:paraId="28A246F6" w14:textId="080849AE" w:rsidR="00297366" w:rsidRDefault="00297366" w:rsidP="003E4EA4">
      <w:pPr>
        <w:jc w:val="both"/>
        <w:rPr>
          <w:rFonts w:ascii="Avenir Next LT Pro" w:hAnsi="Avenir Next LT Pro"/>
        </w:rPr>
      </w:pPr>
    </w:p>
    <w:p w14:paraId="48D03D2E" w14:textId="46EF668D" w:rsidR="00297366" w:rsidRDefault="00297366" w:rsidP="003E4EA4">
      <w:pPr>
        <w:jc w:val="both"/>
        <w:rPr>
          <w:rFonts w:ascii="Avenir Next LT Pro" w:hAnsi="Avenir Next LT Pro"/>
        </w:rPr>
      </w:pPr>
    </w:p>
    <w:p w14:paraId="4C864CD3" w14:textId="51CC4779" w:rsidR="00297366" w:rsidRDefault="00297366" w:rsidP="003E4EA4">
      <w:pPr>
        <w:jc w:val="both"/>
        <w:rPr>
          <w:rFonts w:ascii="Avenir Next LT Pro" w:hAnsi="Avenir Next LT Pro"/>
        </w:rPr>
      </w:pPr>
    </w:p>
    <w:p w14:paraId="125D61E1" w14:textId="2380B9E6" w:rsidR="00297366" w:rsidRDefault="00297366" w:rsidP="003E4EA4">
      <w:pPr>
        <w:jc w:val="both"/>
        <w:rPr>
          <w:rFonts w:ascii="Avenir Next LT Pro" w:hAnsi="Avenir Next LT Pro"/>
        </w:rPr>
      </w:pPr>
    </w:p>
    <w:p w14:paraId="1C687922" w14:textId="6EFBD940" w:rsidR="00297366" w:rsidRDefault="00297366" w:rsidP="003E4EA4">
      <w:pPr>
        <w:jc w:val="both"/>
        <w:rPr>
          <w:rFonts w:ascii="Avenir Next LT Pro" w:hAnsi="Avenir Next LT Pro"/>
        </w:rPr>
      </w:pPr>
    </w:p>
    <w:p w14:paraId="4ECA6C87" w14:textId="2FDB50B2" w:rsidR="00297366" w:rsidRDefault="00297366" w:rsidP="003E4EA4">
      <w:pPr>
        <w:jc w:val="both"/>
        <w:rPr>
          <w:rFonts w:ascii="Avenir Next LT Pro" w:hAnsi="Avenir Next LT Pro"/>
        </w:rPr>
      </w:pPr>
    </w:p>
    <w:p w14:paraId="41A7C1D8" w14:textId="535AD4BF" w:rsidR="00297366" w:rsidRDefault="00297366" w:rsidP="003E4EA4">
      <w:pPr>
        <w:jc w:val="both"/>
        <w:rPr>
          <w:rFonts w:ascii="Avenir Next LT Pro" w:hAnsi="Avenir Next LT Pro"/>
        </w:rPr>
      </w:pPr>
    </w:p>
    <w:p w14:paraId="72973482" w14:textId="77777777" w:rsidR="00EF7D98" w:rsidRDefault="00EF7D98" w:rsidP="003E4EA4">
      <w:pPr>
        <w:jc w:val="both"/>
        <w:rPr>
          <w:rFonts w:ascii="Avenir Next LT Pro" w:hAnsi="Avenir Next LT Pro"/>
        </w:rPr>
      </w:pPr>
    </w:p>
    <w:p w14:paraId="2E3C513A" w14:textId="614FC7E5" w:rsidR="00EF7D98" w:rsidRDefault="00EF7D98" w:rsidP="003E4EA4">
      <w:pPr>
        <w:jc w:val="both"/>
        <w:rPr>
          <w:rFonts w:ascii="Avenir Next LT Pro" w:hAnsi="Avenir Next LT Pro"/>
        </w:rPr>
      </w:pPr>
    </w:p>
    <w:p w14:paraId="665A31D3" w14:textId="77777777" w:rsidR="00EF7D98" w:rsidRDefault="00EF7D98" w:rsidP="003E4EA4">
      <w:pPr>
        <w:jc w:val="both"/>
        <w:rPr>
          <w:rFonts w:ascii="Avenir Next LT Pro" w:hAnsi="Avenir Next LT Pro"/>
        </w:rPr>
      </w:pPr>
    </w:p>
    <w:p w14:paraId="226F02F4" w14:textId="1A2C1F43" w:rsidR="00427DE6" w:rsidRDefault="00427DE6" w:rsidP="003E4EA4">
      <w:pPr>
        <w:jc w:val="both"/>
        <w:rPr>
          <w:rFonts w:ascii="Avenir Next LT Pro" w:hAnsi="Avenir Next LT Pro"/>
        </w:rPr>
      </w:pPr>
    </w:p>
    <w:p w14:paraId="4CB67CC3" w14:textId="77777777" w:rsidR="00427DE6" w:rsidRDefault="00427DE6" w:rsidP="003E4EA4">
      <w:pPr>
        <w:jc w:val="both"/>
        <w:rPr>
          <w:rFonts w:ascii="Avenir Next LT Pro" w:hAnsi="Avenir Next LT Pro"/>
        </w:rPr>
      </w:pPr>
    </w:p>
    <w:p w14:paraId="30C3ACD3" w14:textId="77777777" w:rsidR="00427DE6" w:rsidRDefault="00427DE6" w:rsidP="003E4EA4">
      <w:pPr>
        <w:jc w:val="both"/>
        <w:rPr>
          <w:rFonts w:ascii="Avenir Next LT Pro" w:hAnsi="Avenir Next LT Pro"/>
        </w:rPr>
      </w:pPr>
    </w:p>
    <w:p w14:paraId="256811F6" w14:textId="37E8205C" w:rsidR="00427DE6" w:rsidRDefault="00427DE6" w:rsidP="003E4EA4">
      <w:pPr>
        <w:jc w:val="both"/>
        <w:rPr>
          <w:rFonts w:ascii="Avenir Next LT Pro" w:hAnsi="Avenir Next LT Pro"/>
        </w:rPr>
      </w:pPr>
    </w:p>
    <w:p w14:paraId="72B070CA" w14:textId="1601DAAE" w:rsidR="00297366" w:rsidRDefault="00435130" w:rsidP="003E4EA4">
      <w:pPr>
        <w:jc w:val="both"/>
        <w:rPr>
          <w:rFonts w:ascii="Avenir Next LT Pro" w:hAnsi="Avenir Next LT Pro"/>
        </w:rPr>
      </w:pPr>
      <w:r w:rsidRPr="00EF7D98">
        <w:rPr>
          <w:rFonts w:ascii="Avenir Next LT Pro" w:hAnsi="Avenir Next LT Pro"/>
          <w:noProof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4A1617F7" wp14:editId="6DA63D5A">
                <wp:simplePos x="0" y="0"/>
                <wp:positionH relativeFrom="column">
                  <wp:posOffset>1118594</wp:posOffset>
                </wp:positionH>
                <wp:positionV relativeFrom="paragraph">
                  <wp:posOffset>87768</wp:posOffset>
                </wp:positionV>
                <wp:extent cx="641797" cy="210910"/>
                <wp:effectExtent l="0" t="0" r="6350" b="0"/>
                <wp:wrapNone/>
                <wp:docPr id="3" name="Gruppo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1797" cy="210910"/>
                          <a:chOff x="1428178" y="4471895"/>
                          <a:chExt cx="1045557" cy="316164"/>
                        </a:xfrm>
                      </wpg:grpSpPr>
                      <wps:wsp>
                        <wps:cNvPr id="5" name="Rettangolo con angoli arrotondati 5"/>
                        <wps:cNvSpPr/>
                        <wps:spPr>
                          <a:xfrm>
                            <a:off x="1428178" y="4471895"/>
                            <a:ext cx="1045557" cy="316164"/>
                          </a:xfrm>
                          <a:prstGeom prst="roundRect">
                            <a:avLst/>
                          </a:prstGeom>
                          <a:solidFill>
                            <a:srgbClr val="6ADC7E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pic:pic xmlns:pic="http://schemas.openxmlformats.org/drawingml/2006/picture">
                        <pic:nvPicPr>
                          <pic:cNvPr id="6" name="Immagine 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/>
                          <a:srcRect t="1" r="42561" b="12028"/>
                          <a:stretch/>
                        </pic:blipFill>
                        <pic:spPr>
                          <a:xfrm>
                            <a:off x="1565465" y="4507157"/>
                            <a:ext cx="850079" cy="19890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8D250F7" id="Gruppo 10" o:spid="_x0000_s1026" style="position:absolute;margin-left:88.1pt;margin-top:6.9pt;width:50.55pt;height:16.6pt;z-index:251672576" coordorigin="14281,44718" coordsize="10455,3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">
                <v:roundrect id="Rettangolo con angoli arrotondati 5" o:spid="_x0000_s1027" style="position:absolute;left:14281;top:44718;width:10456;height:316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" fillcolor="#6adc7e" stroked="f" strokeweight="1pt">
                  <v:stroke joinstyle="miter"/>
                </v:round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6" o:spid="_x0000_s1028" type="#_x0000_t75" style="position:absolute;left:15654;top:45071;width:8501;height:19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">
                  <v:imagedata r:id="rId11" o:title="" croptop="1f" cropbottom="7883f" cropright="27893f"/>
                </v:shape>
              </v:group>
            </w:pict>
          </mc:Fallback>
        </mc:AlternateContent>
      </w:r>
    </w:p>
    <w:p w14:paraId="41B74586" w14:textId="21CB7986" w:rsidR="00427DE6" w:rsidRDefault="00427DE6" w:rsidP="003E4EA4">
      <w:pPr>
        <w:jc w:val="both"/>
        <w:rPr>
          <w:rFonts w:ascii="Avenir Next LT Pro" w:hAnsi="Avenir Next LT Pro"/>
        </w:rPr>
      </w:pPr>
    </w:p>
    <w:p w14:paraId="132DCF04" w14:textId="200C03F2" w:rsidR="00297366" w:rsidRDefault="00435130" w:rsidP="00297366">
      <w:pPr>
        <w:jc w:val="both"/>
        <w:rPr>
          <w:rFonts w:ascii="Avenir Next LT Pro" w:hAnsi="Avenir Next LT Pro"/>
        </w:rPr>
      </w:pPr>
      <w:r w:rsidRPr="00EF7D98">
        <w:rPr>
          <w:rFonts w:ascii="Avenir Next LT Pro" w:hAnsi="Avenir Next LT Pro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69D0AE3" wp14:editId="563BF84D">
                <wp:simplePos x="0" y="0"/>
                <wp:positionH relativeFrom="margin">
                  <wp:posOffset>-90501</wp:posOffset>
                </wp:positionH>
                <wp:positionV relativeFrom="paragraph">
                  <wp:posOffset>98425</wp:posOffset>
                </wp:positionV>
                <wp:extent cx="2822713" cy="511487"/>
                <wp:effectExtent l="0" t="0" r="0" b="0"/>
                <wp:wrapNone/>
                <wp:docPr id="12" name="CasellaDiTesto 11">
                  <a:extLst xmlns:a="http://schemas.openxmlformats.org/drawingml/2006/main">
                    <a:ext uri="{FF2B5EF4-FFF2-40B4-BE49-F238E27FC236}">
                      <a16:creationId xmlns:a16="http://schemas.microsoft.com/office/drawing/2014/main" id="{928E11EE-C191-488E-8BAC-A4E15994B187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2713" cy="511487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154A6F3" w14:textId="60536FC0" w:rsidR="00297366" w:rsidRDefault="00297366" w:rsidP="00297366">
                            <w:pPr>
                              <w:spacing w:after="202"/>
                              <w:jc w:val="both"/>
                              <w:rPr>
                                <w:rFonts w:ascii="Avenir Next LT Pro" w:eastAsia="Times New Roman" w:hAnsi="Avenir Next LT Pro"/>
                                <w:i/>
                                <w:iCs/>
                                <w:color w:val="404040" w:themeColor="text1" w:themeTint="BF"/>
                                <w:kern w:val="24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venir Next LT Pro" w:eastAsia="Times New Roman" w:hAnsi="Avenir Next LT Pro"/>
                                <w:i/>
                                <w:iCs/>
                                <w:color w:val="404040" w:themeColor="text1" w:themeTint="BF"/>
                                <w:kern w:val="24"/>
                                <w:sz w:val="18"/>
                                <w:szCs w:val="18"/>
                              </w:rPr>
                              <w:t xml:space="preserve">Tabella </w:t>
                            </w:r>
                            <w:r w:rsidR="00F93D6D">
                              <w:rPr>
                                <w:rFonts w:ascii="Avenir Next LT Pro" w:eastAsia="Times New Roman" w:hAnsi="Avenir Next LT Pro"/>
                                <w:i/>
                                <w:iCs/>
                                <w:color w:val="404040" w:themeColor="text1" w:themeTint="BF"/>
                                <w:kern w:val="24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rFonts w:ascii="Avenir Next LT Pro" w:eastAsia="Times New Roman" w:hAnsi="Avenir Next LT Pro"/>
                                <w:i/>
                                <w:iCs/>
                                <w:color w:val="404040" w:themeColor="text1" w:themeTint="BF"/>
                                <w:kern w:val="24"/>
                                <w:sz w:val="18"/>
                                <w:szCs w:val="18"/>
                              </w:rPr>
                              <w:t xml:space="preserve"> – Primi dieci atenei per quota di Donne STEM 1 nell’aa. 2019/2020. Fonte: Rielaborazione Osservatorio Talents Venture su dati Miur.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069D0AE3" id="_x0000_t202" coordsize="21600,21600" o:spt="202" path="m,l,21600r21600,l21600,xe">
                <v:stroke joinstyle="miter"/>
                <v:path gradientshapeok="t" o:connecttype="rect"/>
              </v:shapetype>
              <v:shape id="CasellaDiTesto 11" o:spid="_x0000_s1026" type="#_x0000_t202" style="position:absolute;left:0;text-align:left;margin-left:-7.15pt;margin-top:7.75pt;width:222.25pt;height:40.25pt;z-index:25167052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" filled="f" stroked="f">
                <v:textbox style="mso-fit-shape-to-text:t">
                  <w:txbxContent>
                    <w:p w14:paraId="6154A6F3" w14:textId="60536FC0" w:rsidR="00297366" w:rsidRDefault="00297366" w:rsidP="00297366">
                      <w:pPr>
                        <w:spacing w:after="202"/>
                        <w:jc w:val="both"/>
                        <w:rPr>
                          <w:rFonts w:ascii="Avenir Next LT Pro" w:eastAsia="Times New Roman" w:hAnsi="Avenir Next LT Pro"/>
                          <w:i/>
                          <w:iCs/>
                          <w:color w:val="404040" w:themeColor="text1" w:themeTint="BF"/>
                          <w:kern w:val="24"/>
                          <w:sz w:val="18"/>
                          <w:szCs w:val="18"/>
                        </w:rPr>
                      </w:pPr>
                      <w:r>
                        <w:rPr>
                          <w:rFonts w:ascii="Avenir Next LT Pro" w:eastAsia="Times New Roman" w:hAnsi="Avenir Next LT Pro"/>
                          <w:i/>
                          <w:iCs/>
                          <w:color w:val="404040" w:themeColor="text1" w:themeTint="BF"/>
                          <w:kern w:val="24"/>
                          <w:sz w:val="18"/>
                          <w:szCs w:val="18"/>
                        </w:rPr>
                        <w:t xml:space="preserve">Tabella </w:t>
                      </w:r>
                      <w:r w:rsidR="00F93D6D">
                        <w:rPr>
                          <w:rFonts w:ascii="Avenir Next LT Pro" w:eastAsia="Times New Roman" w:hAnsi="Avenir Next LT Pro"/>
                          <w:i/>
                          <w:iCs/>
                          <w:color w:val="404040" w:themeColor="text1" w:themeTint="BF"/>
                          <w:kern w:val="24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rFonts w:ascii="Avenir Next LT Pro" w:eastAsia="Times New Roman" w:hAnsi="Avenir Next LT Pro"/>
                          <w:i/>
                          <w:iCs/>
                          <w:color w:val="404040" w:themeColor="text1" w:themeTint="BF"/>
                          <w:kern w:val="24"/>
                          <w:sz w:val="18"/>
                          <w:szCs w:val="18"/>
                        </w:rPr>
                        <w:t xml:space="preserve"> – Primi dieci atenei per quota di Donne STEM 1 nell’aa. 2019/2020. Fonte: Rielaborazione Osservatorio Talents Venture su dati Miur.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5F8440" w14:textId="2C9A1F7B" w:rsidR="00F93D6D" w:rsidRDefault="00F93D6D" w:rsidP="00297366">
      <w:pPr>
        <w:jc w:val="both"/>
        <w:rPr>
          <w:rFonts w:ascii="Avenir Next LT Pro" w:hAnsi="Avenir Next LT Pro"/>
        </w:rPr>
      </w:pPr>
    </w:p>
    <w:p w14:paraId="658AD8EC" w14:textId="2237C7D5" w:rsidR="00F93D6D" w:rsidRDefault="00F93D6D" w:rsidP="00297366">
      <w:pPr>
        <w:jc w:val="both"/>
        <w:rPr>
          <w:rFonts w:ascii="Avenir Next LT Pro" w:hAnsi="Avenir Next LT Pro"/>
        </w:rPr>
      </w:pPr>
    </w:p>
    <w:p w14:paraId="0982B29A" w14:textId="34448438" w:rsidR="00F93D6D" w:rsidRDefault="00F93D6D" w:rsidP="00297366">
      <w:pPr>
        <w:jc w:val="both"/>
        <w:rPr>
          <w:rFonts w:ascii="Avenir Next LT Pro" w:hAnsi="Avenir Next LT Pro"/>
        </w:rPr>
      </w:pPr>
    </w:p>
    <w:p w14:paraId="08AE396C" w14:textId="54A24E69" w:rsidR="00F93D6D" w:rsidRDefault="00F93D6D" w:rsidP="00297366">
      <w:pPr>
        <w:jc w:val="both"/>
        <w:rPr>
          <w:rFonts w:ascii="Avenir Next LT Pro" w:hAnsi="Avenir Next LT Pro"/>
        </w:rPr>
      </w:pPr>
    </w:p>
    <w:p w14:paraId="337CD089" w14:textId="3EEAF6D8" w:rsidR="00F93D6D" w:rsidRDefault="00F93D6D" w:rsidP="00297366">
      <w:pPr>
        <w:jc w:val="both"/>
        <w:rPr>
          <w:rFonts w:ascii="Avenir Next LT Pro" w:hAnsi="Avenir Next LT Pro"/>
        </w:rPr>
      </w:pPr>
    </w:p>
    <w:p w14:paraId="2B795385" w14:textId="62EFC068" w:rsidR="00F93D6D" w:rsidRDefault="00F93D6D" w:rsidP="00297366">
      <w:pPr>
        <w:jc w:val="both"/>
        <w:rPr>
          <w:rFonts w:ascii="Avenir Next LT Pro" w:hAnsi="Avenir Next LT Pro"/>
        </w:rPr>
      </w:pPr>
    </w:p>
    <w:p w14:paraId="3A933993" w14:textId="65AA07BC" w:rsidR="00297366" w:rsidRDefault="00297366" w:rsidP="00297366">
      <w:pPr>
        <w:jc w:val="both"/>
        <w:rPr>
          <w:rFonts w:ascii="Avenir Next LT Pro" w:hAnsi="Avenir Next LT Pro"/>
        </w:rPr>
      </w:pPr>
    </w:p>
    <w:p w14:paraId="3D147E0A" w14:textId="2D33D37F" w:rsidR="00297366" w:rsidRDefault="00435130" w:rsidP="00297366">
      <w:pPr>
        <w:jc w:val="both"/>
        <w:rPr>
          <w:rFonts w:ascii="Avenir Next LT Pro" w:hAnsi="Avenir Next LT Pro"/>
        </w:rPr>
      </w:pPr>
      <w:r w:rsidRPr="00427DE6">
        <w:rPr>
          <w:rFonts w:ascii="Avenir Next LT Pro" w:hAnsi="Avenir Next LT Pro"/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6D77999D" wp14:editId="19E607E9">
                <wp:simplePos x="0" y="0"/>
                <wp:positionH relativeFrom="column">
                  <wp:posOffset>4313610</wp:posOffset>
                </wp:positionH>
                <wp:positionV relativeFrom="paragraph">
                  <wp:posOffset>109054</wp:posOffset>
                </wp:positionV>
                <wp:extent cx="641350" cy="210820"/>
                <wp:effectExtent l="0" t="0" r="6350" b="0"/>
                <wp:wrapNone/>
                <wp:docPr id="11" name="Gruppo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1350" cy="210820"/>
                          <a:chOff x="1475911" y="6585962"/>
                          <a:chExt cx="1045557" cy="316164"/>
                        </a:xfrm>
                      </wpg:grpSpPr>
                      <wps:wsp>
                        <wps:cNvPr id="13" name="Rettangolo con angoli arrotondati 13"/>
                        <wps:cNvSpPr/>
                        <wps:spPr>
                          <a:xfrm>
                            <a:off x="1475911" y="6585962"/>
                            <a:ext cx="1045557" cy="316164"/>
                          </a:xfrm>
                          <a:prstGeom prst="roundRect">
                            <a:avLst/>
                          </a:prstGeom>
                          <a:solidFill>
                            <a:srgbClr val="6ADC7E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pic:pic xmlns:pic="http://schemas.openxmlformats.org/drawingml/2006/picture">
                        <pic:nvPicPr>
                          <pic:cNvPr id="14" name="Immagine 14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/>
                          <a:srcRect t="1" r="42561" b="12028"/>
                          <a:stretch/>
                        </pic:blipFill>
                        <pic:spPr>
                          <a:xfrm>
                            <a:off x="1613198" y="6621224"/>
                            <a:ext cx="850079" cy="19890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2C5263D" id="Gruppo 8" o:spid="_x0000_s1026" style="position:absolute;margin-left:339.65pt;margin-top:8.6pt;width:50.5pt;height:16.6pt;z-index:251677696" coordorigin="14759,65859" coordsize="10455,3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">
                <v:roundrect id="Rettangolo con angoli arrotondati 13" o:spid="_x0000_s1027" style="position:absolute;left:14759;top:65859;width:10455;height:316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" fillcolor="#6adc7e" stroked="f" strokeweight="1pt">
                  <v:stroke joinstyle="miter"/>
                </v:roundrect>
                <v:shape id="Immagine 14" o:spid="_x0000_s1028" type="#_x0000_t75" style="position:absolute;left:16131;top:66212;width:8501;height:19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">
                  <v:imagedata r:id="rId11" o:title="" croptop="1f" cropbottom="7883f" cropright="27893f"/>
                </v:shape>
              </v:group>
            </w:pict>
          </mc:Fallback>
        </mc:AlternateContent>
      </w:r>
    </w:p>
    <w:p w14:paraId="563423F7" w14:textId="1F9239EC" w:rsidR="00297366" w:rsidRDefault="00297366" w:rsidP="00297366">
      <w:pPr>
        <w:jc w:val="both"/>
        <w:rPr>
          <w:rFonts w:ascii="Avenir Next LT Pro" w:hAnsi="Avenir Next LT Pro"/>
        </w:rPr>
      </w:pPr>
    </w:p>
    <w:p w14:paraId="2954AEDF" w14:textId="38458827" w:rsidR="00297366" w:rsidRDefault="00435130" w:rsidP="00297366">
      <w:pPr>
        <w:jc w:val="both"/>
        <w:rPr>
          <w:rFonts w:ascii="Avenir Next LT Pro" w:hAnsi="Avenir Next LT Pro"/>
        </w:rPr>
      </w:pPr>
      <w:r w:rsidRPr="00427DE6">
        <w:rPr>
          <w:rFonts w:ascii="Avenir Next LT Pro" w:hAnsi="Avenir Next LT Pro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719A0B8" wp14:editId="687C6488">
                <wp:simplePos x="0" y="0"/>
                <wp:positionH relativeFrom="margin">
                  <wp:align>right</wp:align>
                </wp:positionH>
                <wp:positionV relativeFrom="paragraph">
                  <wp:posOffset>73191</wp:posOffset>
                </wp:positionV>
                <wp:extent cx="3178976" cy="650875"/>
                <wp:effectExtent l="0" t="0" r="0" b="0"/>
                <wp:wrapNone/>
                <wp:docPr id="9" name="CasellaDi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8976" cy="6508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BC4AD02" w14:textId="3D44B930" w:rsidR="00297366" w:rsidRDefault="00297366" w:rsidP="00297366">
                            <w:pPr>
                              <w:spacing w:after="202"/>
                              <w:jc w:val="both"/>
                              <w:rPr>
                                <w:rFonts w:ascii="Avenir Next LT Pro" w:eastAsia="Times New Roman" w:hAnsi="Avenir Next LT Pro"/>
                                <w:i/>
                                <w:iCs/>
                                <w:color w:val="404040" w:themeColor="text1" w:themeTint="BF"/>
                                <w:kern w:val="24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venir Next LT Pro" w:eastAsia="Times New Roman" w:hAnsi="Avenir Next LT Pro"/>
                                <w:i/>
                                <w:iCs/>
                                <w:color w:val="404040" w:themeColor="text1" w:themeTint="BF"/>
                                <w:kern w:val="24"/>
                                <w:sz w:val="18"/>
                                <w:szCs w:val="18"/>
                              </w:rPr>
                              <w:t xml:space="preserve">Tabella </w:t>
                            </w:r>
                            <w:r w:rsidR="00F93D6D">
                              <w:rPr>
                                <w:rFonts w:ascii="Avenir Next LT Pro" w:eastAsia="Times New Roman" w:hAnsi="Avenir Next LT Pro"/>
                                <w:i/>
                                <w:iCs/>
                                <w:color w:val="404040" w:themeColor="text1" w:themeTint="BF"/>
                                <w:kern w:val="24"/>
                                <w:sz w:val="18"/>
                                <w:szCs w:val="18"/>
                              </w:rPr>
                              <w:t>2</w:t>
                            </w:r>
                            <w:r>
                              <w:rPr>
                                <w:rFonts w:ascii="Avenir Next LT Pro" w:eastAsia="Times New Roman" w:hAnsi="Avenir Next LT Pro"/>
                                <w:i/>
                                <w:iCs/>
                                <w:color w:val="404040" w:themeColor="text1" w:themeTint="BF"/>
                                <w:kern w:val="24"/>
                                <w:sz w:val="18"/>
                                <w:szCs w:val="18"/>
                              </w:rPr>
                              <w:t xml:space="preserve"> – Presenza di studentesse e studenti STEM sul totale delle iscrizioni e Quota di Donne STEM 1 negli atenei della regione Lazio nell’aa. 2019/2020. Fonte: Rielaborazione Osservatorio </w:t>
                            </w:r>
                            <w:r>
                              <w:rPr>
                                <w:rFonts w:ascii="Avenir Next LT Pro" w:eastAsia="Times New Roman" w:hAnsi="Avenir Next LT Pro"/>
                                <w:i/>
                                <w:iCs/>
                                <w:color w:val="404040" w:themeColor="text1" w:themeTint="BF"/>
                                <w:kern w:val="24"/>
                                <w:sz w:val="18"/>
                                <w:szCs w:val="18"/>
                              </w:rPr>
                              <w:t>Talents Venture su dati Miur.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719A0B8" id="CasellaDiTesto 5" o:spid="_x0000_s1027" type="#_x0000_t202" style="position:absolute;left:0;text-align:left;margin-left:199.1pt;margin-top:5.75pt;width:250.3pt;height:51.25pt;z-index:25167564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" filled="f" stroked="f">
                <v:textbox style="mso-fit-shape-to-text:t">
                  <w:txbxContent>
                    <w:p w14:paraId="0BC4AD02" w14:textId="3D44B930" w:rsidR="00297366" w:rsidRDefault="00297366" w:rsidP="00297366">
                      <w:pPr>
                        <w:spacing w:after="202"/>
                        <w:jc w:val="both"/>
                        <w:rPr>
                          <w:rFonts w:ascii="Avenir Next LT Pro" w:eastAsia="Times New Roman" w:hAnsi="Avenir Next LT Pro"/>
                          <w:i/>
                          <w:iCs/>
                          <w:color w:val="404040" w:themeColor="text1" w:themeTint="BF"/>
                          <w:kern w:val="24"/>
                          <w:sz w:val="18"/>
                          <w:szCs w:val="18"/>
                        </w:rPr>
                      </w:pPr>
                      <w:r>
                        <w:rPr>
                          <w:rFonts w:ascii="Avenir Next LT Pro" w:eastAsia="Times New Roman" w:hAnsi="Avenir Next LT Pro"/>
                          <w:i/>
                          <w:iCs/>
                          <w:color w:val="404040" w:themeColor="text1" w:themeTint="BF"/>
                          <w:kern w:val="24"/>
                          <w:sz w:val="18"/>
                          <w:szCs w:val="18"/>
                        </w:rPr>
                        <w:t xml:space="preserve">Tabella </w:t>
                      </w:r>
                      <w:r w:rsidR="00F93D6D">
                        <w:rPr>
                          <w:rFonts w:ascii="Avenir Next LT Pro" w:eastAsia="Times New Roman" w:hAnsi="Avenir Next LT Pro"/>
                          <w:i/>
                          <w:iCs/>
                          <w:color w:val="404040" w:themeColor="text1" w:themeTint="BF"/>
                          <w:kern w:val="24"/>
                          <w:sz w:val="18"/>
                          <w:szCs w:val="18"/>
                        </w:rPr>
                        <w:t>2</w:t>
                      </w:r>
                      <w:r>
                        <w:rPr>
                          <w:rFonts w:ascii="Avenir Next LT Pro" w:eastAsia="Times New Roman" w:hAnsi="Avenir Next LT Pro"/>
                          <w:i/>
                          <w:iCs/>
                          <w:color w:val="404040" w:themeColor="text1" w:themeTint="BF"/>
                          <w:kern w:val="24"/>
                          <w:sz w:val="18"/>
                          <w:szCs w:val="18"/>
                        </w:rPr>
                        <w:t xml:space="preserve"> – Presenza di studentesse e studenti STEM sul totale delle iscrizioni e Quota di Donne STEM 1 negli atenei della regione Lazio nell’aa. 2019/2020. Fonte: Rielaborazione Osservatorio Talents Venture su dati Miur.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0C56952" w14:textId="77777777" w:rsidR="00297366" w:rsidRDefault="00297366" w:rsidP="00297366">
      <w:pPr>
        <w:jc w:val="both"/>
        <w:rPr>
          <w:rFonts w:ascii="Avenir Next LT Pro" w:hAnsi="Avenir Next LT Pro"/>
        </w:rPr>
      </w:pPr>
    </w:p>
    <w:p w14:paraId="20662D22" w14:textId="02C2E95C" w:rsidR="00297366" w:rsidRDefault="00297366" w:rsidP="00297366">
      <w:pPr>
        <w:jc w:val="both"/>
        <w:rPr>
          <w:rFonts w:ascii="Avenir Next LT Pro" w:hAnsi="Avenir Next LT Pro"/>
        </w:rPr>
      </w:pPr>
    </w:p>
    <w:p w14:paraId="0ADE29A0" w14:textId="62B1E03D" w:rsidR="00297366" w:rsidRDefault="00297366" w:rsidP="00297366">
      <w:pPr>
        <w:jc w:val="both"/>
        <w:rPr>
          <w:rFonts w:ascii="Avenir Next LT Pro" w:hAnsi="Avenir Next LT Pro"/>
        </w:rPr>
      </w:pPr>
    </w:p>
    <w:p w14:paraId="388CA228" w14:textId="7B78F09C" w:rsidR="00427DE6" w:rsidRDefault="00427DE6" w:rsidP="003E4EA4">
      <w:pPr>
        <w:jc w:val="both"/>
        <w:rPr>
          <w:rFonts w:ascii="Avenir Next LT Pro" w:hAnsi="Avenir Next LT Pro"/>
        </w:rPr>
      </w:pPr>
    </w:p>
    <w:p w14:paraId="5453A055" w14:textId="3C3F8BE8" w:rsidR="00427DE6" w:rsidRDefault="00427DE6" w:rsidP="003E4EA4">
      <w:pPr>
        <w:jc w:val="both"/>
        <w:rPr>
          <w:rFonts w:ascii="Avenir Next LT Pro" w:hAnsi="Avenir Next LT Pro"/>
        </w:rPr>
      </w:pPr>
    </w:p>
    <w:sectPr w:rsidR="00427DE6" w:rsidSect="004C456D">
      <w:headerReference w:type="default" r:id="rId12"/>
      <w:footerReference w:type="default" r:id="rId13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264A7A" w14:textId="77777777" w:rsidR="00714B12" w:rsidRDefault="00714B12" w:rsidP="00886E02">
      <w:r>
        <w:separator/>
      </w:r>
    </w:p>
  </w:endnote>
  <w:endnote w:type="continuationSeparator" w:id="0">
    <w:p w14:paraId="69878EE3" w14:textId="77777777" w:rsidR="00714B12" w:rsidRDefault="00714B12" w:rsidP="00886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SourceSansPro-It">
    <w:altName w:val="Source Sans Pro"/>
    <w:panose1 w:val="00000000000000000000"/>
    <w:charset w:val="4D"/>
    <w:family w:val="swiss"/>
    <w:notTrueType/>
    <w:pitch w:val="variable"/>
    <w:sig w:usb0="20000007" w:usb1="00000001" w:usb2="00000000" w:usb3="00000000" w:csb0="00000193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Avenir Next">
    <w:altName w:val="Calibri"/>
    <w:charset w:val="00"/>
    <w:family w:val="swiss"/>
    <w:pitch w:val="variable"/>
    <w:sig w:usb0="8000002F" w:usb1="5000204A" w:usb2="00000000" w:usb3="00000000" w:csb0="0000009B" w:csb1="00000000"/>
  </w:font>
  <w:font w:name="Source Sans Pro Light"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808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84"/>
      <w:gridCol w:w="7796"/>
    </w:tblGrid>
    <w:tr w:rsidR="00526182" w14:paraId="3FFBD1B1" w14:textId="77777777" w:rsidTr="0027511B">
      <w:tc>
        <w:tcPr>
          <w:tcW w:w="284" w:type="dxa"/>
        </w:tcPr>
        <w:p w14:paraId="2208E9FB" w14:textId="77777777" w:rsidR="00526182" w:rsidRPr="00456DDA" w:rsidRDefault="00526182" w:rsidP="00526182">
          <w:pPr>
            <w:pStyle w:val="Pidipagina"/>
            <w:rPr>
              <w:color w:val="002060"/>
            </w:rPr>
          </w:pPr>
          <w:r w:rsidRPr="00456DDA">
            <w:rPr>
              <w:rFonts w:ascii="Source Sans Pro Light" w:hAnsi="Source Sans Pro Light" w:cs="Source Sans Pro Light"/>
              <w:noProof/>
              <w:color w:val="002060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532DE70D" wp14:editId="2305B6F7">
                    <wp:simplePos x="0" y="0"/>
                    <wp:positionH relativeFrom="column">
                      <wp:posOffset>-68580</wp:posOffset>
                    </wp:positionH>
                    <wp:positionV relativeFrom="paragraph">
                      <wp:posOffset>60325</wp:posOffset>
                    </wp:positionV>
                    <wp:extent cx="6407785" cy="0"/>
                    <wp:effectExtent l="0" t="0" r="0" b="0"/>
                    <wp:wrapNone/>
                    <wp:docPr id="10" name="Connettore 1 1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6407785" cy="0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rgbClr val="004288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</wp:anchor>
                </w:drawing>
              </mc:Choice>
              <mc:Fallback>
                <w:pict>
                  <v:line w14:anchorId="3D4DFAA0" id="Connettore 1 10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5.4pt,4.75pt" to="499.1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" strokecolor="#004288" strokeweight=".5pt"/>
                </w:pict>
              </mc:Fallback>
            </mc:AlternateContent>
          </w:r>
        </w:p>
      </w:tc>
      <w:tc>
        <w:tcPr>
          <w:tcW w:w="7796" w:type="dxa"/>
        </w:tcPr>
        <w:p w14:paraId="4B050CD0" w14:textId="77777777" w:rsidR="00526182" w:rsidRPr="00526182" w:rsidRDefault="00526182" w:rsidP="00526182">
          <w:pPr>
            <w:autoSpaceDE w:val="0"/>
            <w:autoSpaceDN w:val="0"/>
            <w:adjustRightInd w:val="0"/>
            <w:rPr>
              <w:rFonts w:ascii="Source Sans Pro" w:hAnsi="Source Sans Pro" w:cs="Source Sans Pro"/>
              <w:color w:val="025888"/>
            </w:rPr>
          </w:pPr>
        </w:p>
        <w:p w14:paraId="1BC95E1B" w14:textId="77777777" w:rsidR="00526182" w:rsidRPr="00E43C27" w:rsidRDefault="00526182" w:rsidP="00526182">
          <w:pPr>
            <w:pStyle w:val="Pidipagina"/>
            <w:rPr>
              <w:rStyle w:val="Collegamentoipertestuale"/>
              <w:rFonts w:ascii="Source Sans Pro" w:eastAsiaTheme="minorEastAsia" w:hAnsi="Source Sans Pro" w:cs="Source Sans Pro"/>
              <w:b/>
              <w:bCs/>
              <w:color w:val="025888"/>
              <w:sz w:val="20"/>
              <w:szCs w:val="20"/>
            </w:rPr>
          </w:pPr>
          <w:r w:rsidRPr="00E43C27">
            <w:rPr>
              <w:rFonts w:ascii="Source Sans Pro" w:eastAsiaTheme="minorEastAsia" w:hAnsi="Source Sans Pro" w:cs="Source Sans Pro"/>
              <w:b/>
              <w:bCs/>
              <w:color w:val="025888"/>
              <w:sz w:val="20"/>
              <w:szCs w:val="20"/>
            </w:rPr>
            <w:t>Contatti</w:t>
          </w:r>
        </w:p>
        <w:p w14:paraId="172C03C8" w14:textId="77777777" w:rsidR="00526182" w:rsidRPr="00526182" w:rsidRDefault="00526182" w:rsidP="00526182">
          <w:pPr>
            <w:pStyle w:val="Pidipagina"/>
            <w:rPr>
              <w:rFonts w:ascii="Source Sans Pro" w:hAnsi="Source Sans Pro" w:cs="Source Sans Pro"/>
              <w:color w:val="025888"/>
              <w:sz w:val="16"/>
              <w:szCs w:val="16"/>
            </w:rPr>
          </w:pPr>
          <w:r w:rsidRPr="00526182">
            <w:rPr>
              <w:rFonts w:ascii="Source Sans Pro" w:eastAsiaTheme="minorEastAsia" w:hAnsi="Source Sans Pro" w:cs="Source Sans Pro"/>
              <w:color w:val="025888"/>
              <w:sz w:val="16"/>
              <w:szCs w:val="16"/>
            </w:rPr>
            <w:t>info@talentsventure.com</w:t>
          </w:r>
        </w:p>
        <w:p w14:paraId="0E99DE8F" w14:textId="77777777" w:rsidR="00526182" w:rsidRPr="000649C7" w:rsidRDefault="00526182" w:rsidP="00526182">
          <w:pPr>
            <w:pStyle w:val="ALContatti"/>
            <w:rPr>
              <w:i w:val="0"/>
              <w:color w:val="025888"/>
            </w:rPr>
          </w:pPr>
          <w:r w:rsidRPr="000649C7">
            <w:rPr>
              <w:i w:val="0"/>
              <w:noProof/>
              <w:color w:val="025888"/>
            </w:rPr>
            <mc:AlternateContent>
              <mc:Choice Requires="wpg">
                <w:drawing>
                  <wp:anchor distT="0" distB="0" distL="114300" distR="114300" simplePos="0" relativeHeight="251662336" behindDoc="0" locked="0" layoutInCell="1" allowOverlap="1" wp14:anchorId="2D48E205" wp14:editId="6013ADCF">
                    <wp:simplePos x="0" y="0"/>
                    <wp:positionH relativeFrom="column">
                      <wp:posOffset>7098</wp:posOffset>
                    </wp:positionH>
                    <wp:positionV relativeFrom="paragraph">
                      <wp:posOffset>55455</wp:posOffset>
                    </wp:positionV>
                    <wp:extent cx="1194889" cy="450722"/>
                    <wp:effectExtent l="0" t="0" r="0" b="0"/>
                    <wp:wrapNone/>
                    <wp:docPr id="1" name="Gruppo 1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194889" cy="450722"/>
                              <a:chOff x="179880" y="-52794"/>
                              <a:chExt cx="1194889" cy="450722"/>
                            </a:xfrm>
                          </wpg:grpSpPr>
                          <pic:pic xmlns:pic="http://schemas.openxmlformats.org/drawingml/2006/picture">
                            <pic:nvPicPr>
                              <pic:cNvPr id="18" name="Immagine 18">
                                <a:hlinkClick r:id="rId1"/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483479" y="-35979"/>
                                <a:ext cx="532780" cy="392702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20" name="Immagine 20">
                                <a:hlinkClick r:id="rId3"/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955653" y="-52794"/>
                                <a:ext cx="419116" cy="450722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21" name="Immagine 21">
                                <a:hlinkClick r:id="rId5"/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179880" y="68232"/>
                                <a:ext cx="197533" cy="198734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44C0A640" id="Gruppo 1" o:spid="_x0000_s1026" style="position:absolute;margin-left:.55pt;margin-top:4.35pt;width:94.1pt;height:35.5pt;z-index:251662336;mso-width-relative:margin;mso-height-relative:margin" coordorigin="1798,-527" coordsize="11948,45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magine 18" o:spid="_x0000_s1027" type="#_x0000_t75" href="https://it.linkedin.com/company/talents-venture" style="position:absolute;left:4834;top:-359;width:5328;height:39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" o:button="t">
                      <v:fill o:detectmouseclick="t"/>
                      <v:imagedata r:id="rId7" o:title=""/>
                    </v:shape>
                    <v:shape id="Immagine 20" o:spid="_x0000_s1028" type="#_x0000_t75" href="http://instagram.com/talentsventure" style="position:absolute;left:9556;top:-527;width:4191;height:45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" o:button="t">
                      <v:fill o:detectmouseclick="t"/>
                      <v:imagedata r:id="rId8" o:title=""/>
                    </v:shape>
                    <v:shape id="Immagine 21" o:spid="_x0000_s1029" type="#_x0000_t75" href="https://www.facebook.com/TalentsVenture/" style="position:absolute;left:1798;top:682;width:1976;height:1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" o:button="t">
                      <v:fill o:detectmouseclick="t"/>
                      <v:imagedata r:id="rId9" o:title=""/>
                    </v:shape>
                  </v:group>
                </w:pict>
              </mc:Fallback>
            </mc:AlternateContent>
          </w:r>
          <w:r w:rsidRPr="000649C7">
            <w:rPr>
              <w:rFonts w:cs="Source Sans Pro"/>
              <w:i w:val="0"/>
              <w:color w:val="025888"/>
              <w:sz w:val="16"/>
              <w:szCs w:val="16"/>
            </w:rPr>
            <w:t>www.talentsventure.com</w:t>
          </w:r>
        </w:p>
      </w:tc>
    </w:tr>
  </w:tbl>
  <w:p w14:paraId="3AA8408D" w14:textId="77777777" w:rsidR="00526182" w:rsidRPr="00C1688A" w:rsidRDefault="00526182">
    <w:pPr>
      <w:pStyle w:val="Pidipagina"/>
      <w:rPr>
        <w:sz w:val="16"/>
        <w:szCs w:val="16"/>
      </w:rPr>
    </w:pPr>
    <w:r w:rsidRPr="00C1688A">
      <w:rPr>
        <w:sz w:val="16"/>
        <w:szCs w:val="16"/>
      </w:rPr>
      <w:ptab w:relativeTo="margin" w:alignment="center" w:leader="none"/>
    </w:r>
    <w:r w:rsidRPr="00C1688A">
      <w:rPr>
        <w:sz w:val="16"/>
        <w:szCs w:val="16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B322F0" w14:textId="77777777" w:rsidR="00714B12" w:rsidRDefault="00714B12" w:rsidP="00886E02">
      <w:r>
        <w:separator/>
      </w:r>
    </w:p>
  </w:footnote>
  <w:footnote w:type="continuationSeparator" w:id="0">
    <w:p w14:paraId="148F7D38" w14:textId="77777777" w:rsidR="00714B12" w:rsidRDefault="00714B12" w:rsidP="00886E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85F98" w14:textId="350A95C4" w:rsidR="00526182" w:rsidRDefault="00F328DF" w:rsidP="008902F5">
    <w:pPr>
      <w:pStyle w:val="Intestazione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220529F" wp14:editId="4EDEDE9E">
              <wp:simplePos x="0" y="0"/>
              <wp:positionH relativeFrom="column">
                <wp:posOffset>4914265</wp:posOffset>
              </wp:positionH>
              <wp:positionV relativeFrom="paragraph">
                <wp:posOffset>-173992</wp:posOffset>
              </wp:positionV>
              <wp:extent cx="1189973" cy="468160"/>
              <wp:effectExtent l="0" t="0" r="0" b="0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10800000" flipV="1">
                        <a:off x="0" y="0"/>
                        <a:ext cx="1189973" cy="46816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9AB55A1" w14:textId="77777777" w:rsidR="00F328DF" w:rsidRPr="00F328DF" w:rsidRDefault="00F328DF" w:rsidP="00F328DF">
                          <w:pPr>
                            <w:rPr>
                              <w:rFonts w:ascii="Avenir Next" w:hAnsi="Avenir Next"/>
                              <w:sz w:val="15"/>
                              <w:szCs w:val="2"/>
                            </w:rPr>
                          </w:pPr>
                          <w:r w:rsidRPr="00F328DF">
                            <w:rPr>
                              <w:rFonts w:ascii="Avenir Next" w:hAnsi="Avenir Next"/>
                              <w:sz w:val="15"/>
                              <w:szCs w:val="2"/>
                            </w:rPr>
                            <w:t>Con il contributo della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20529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8" type="#_x0000_t202" style="position:absolute;left:0;text-align:left;margin-left:386.95pt;margin-top:-13.7pt;width:93.7pt;height:36.85pt;rotation:180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" filled="f" stroked="f" strokeweight=".5pt">
              <v:textbox>
                <w:txbxContent>
                  <w:p w14:paraId="49AB55A1" w14:textId="77777777" w:rsidR="00F328DF" w:rsidRPr="00F328DF" w:rsidRDefault="00F328DF" w:rsidP="00F328DF">
                    <w:pPr>
                      <w:rPr>
                        <w:rFonts w:ascii="Avenir Next" w:hAnsi="Avenir Next"/>
                        <w:sz w:val="15"/>
                        <w:szCs w:val="2"/>
                      </w:rPr>
                    </w:pPr>
                    <w:r w:rsidRPr="00F328DF">
                      <w:rPr>
                        <w:rFonts w:ascii="Avenir Next" w:hAnsi="Avenir Next"/>
                        <w:sz w:val="15"/>
                        <w:szCs w:val="2"/>
                      </w:rPr>
                      <w:t>Con il contributo della</w:t>
                    </w:r>
                  </w:p>
                </w:txbxContent>
              </v:textbox>
            </v:shape>
          </w:pict>
        </mc:Fallback>
      </mc:AlternateContent>
    </w:r>
    <w:r w:rsidR="004348E4" w:rsidRPr="004348E4">
      <w:rPr>
        <w:noProof/>
      </w:rPr>
      <w:drawing>
        <wp:inline distT="0" distB="0" distL="0" distR="0" wp14:anchorId="04A44590" wp14:editId="72D5842C">
          <wp:extent cx="1376209" cy="373380"/>
          <wp:effectExtent l="0" t="0" r="0" b="7620"/>
          <wp:docPr id="59" name="Immagine 58">
            <a:extLst xmlns:a="http://schemas.openxmlformats.org/drawingml/2006/main">
              <a:ext uri="{FF2B5EF4-FFF2-40B4-BE49-F238E27FC236}">
                <a16:creationId xmlns:a16="http://schemas.microsoft.com/office/drawing/2014/main" id="{8F9F7659-78BF-4896-8D45-D03D8F60468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" name="Immagine 58">
                    <a:extLst>
                      <a:ext uri="{FF2B5EF4-FFF2-40B4-BE49-F238E27FC236}">
                        <a16:creationId xmlns:a16="http://schemas.microsoft.com/office/drawing/2014/main" id="{8F9F7659-78BF-4896-8D45-D03D8F604681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" b="-3887"/>
                  <a:stretch/>
                </pic:blipFill>
                <pic:spPr bwMode="auto">
                  <a:xfrm>
                    <a:off x="0" y="0"/>
                    <a:ext cx="1428062" cy="38744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4348E4">
      <w:t xml:space="preserve">   </w:t>
    </w:r>
    <w:r w:rsidR="004348E4" w:rsidRPr="004348E4">
      <w:rPr>
        <w:noProof/>
      </w:rPr>
      <w:drawing>
        <wp:inline distT="0" distB="0" distL="0" distR="0" wp14:anchorId="4CD232E9" wp14:editId="1DF297BB">
          <wp:extent cx="1763395" cy="426720"/>
          <wp:effectExtent l="0" t="0" r="8255" b="0"/>
          <wp:docPr id="60" name="Immagine 59">
            <a:extLst xmlns:a="http://schemas.openxmlformats.org/drawingml/2006/main">
              <a:ext uri="{FF2B5EF4-FFF2-40B4-BE49-F238E27FC236}">
                <a16:creationId xmlns:a16="http://schemas.microsoft.com/office/drawing/2014/main" id="{9556D34D-2260-4684-A310-55E305CC020F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" name="Immagine 59">
                    <a:extLst>
                      <a:ext uri="{FF2B5EF4-FFF2-40B4-BE49-F238E27FC236}">
                        <a16:creationId xmlns:a16="http://schemas.microsoft.com/office/drawing/2014/main" id="{9556D34D-2260-4684-A310-55E305CC020F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-1" b="12952"/>
                  <a:stretch/>
                </pic:blipFill>
                <pic:spPr bwMode="auto">
                  <a:xfrm>
                    <a:off x="0" y="0"/>
                    <a:ext cx="1805927" cy="43701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526182">
      <w:rPr>
        <w:noProof/>
      </w:rPr>
      <w:drawing>
        <wp:anchor distT="0" distB="0" distL="114300" distR="114300" simplePos="0" relativeHeight="251659264" behindDoc="1" locked="0" layoutInCell="1" allowOverlap="1" wp14:anchorId="12523B3E" wp14:editId="77B76F18">
          <wp:simplePos x="0" y="0"/>
          <wp:positionH relativeFrom="margin">
            <wp:align>left</wp:align>
          </wp:positionH>
          <wp:positionV relativeFrom="margin">
            <wp:posOffset>-482600</wp:posOffset>
          </wp:positionV>
          <wp:extent cx="1884045" cy="342900"/>
          <wp:effectExtent l="0" t="0" r="1905" b="0"/>
          <wp:wrapTight wrapText="bothSides">
            <wp:wrapPolygon edited="0">
              <wp:start x="0" y="0"/>
              <wp:lineTo x="0" y="20400"/>
              <wp:lineTo x="21403" y="20400"/>
              <wp:lineTo x="21403" y="0"/>
              <wp:lineTo x="0" y="0"/>
            </wp:wrapPolygon>
          </wp:wrapTight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352" t="28569" r="13415" b="25725"/>
                  <a:stretch/>
                </pic:blipFill>
                <pic:spPr bwMode="auto">
                  <a:xfrm>
                    <a:off x="0" y="0"/>
                    <a:ext cx="1884045" cy="3429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26182">
      <w:ptab w:relativeTo="margin" w:alignment="center" w:leader="none"/>
    </w:r>
    <w:r w:rsidR="00526182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A03602"/>
    <w:multiLevelType w:val="hybridMultilevel"/>
    <w:tmpl w:val="401612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0D3704"/>
    <w:multiLevelType w:val="hybridMultilevel"/>
    <w:tmpl w:val="8C82C6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924A85"/>
    <w:multiLevelType w:val="hybridMultilevel"/>
    <w:tmpl w:val="4AACF6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5B57E9"/>
    <w:multiLevelType w:val="hybridMultilevel"/>
    <w:tmpl w:val="A4247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A7E65"/>
    <w:multiLevelType w:val="hybridMultilevel"/>
    <w:tmpl w:val="853AA0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AF7B4D"/>
    <w:multiLevelType w:val="hybridMultilevel"/>
    <w:tmpl w:val="FD008C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8854C1"/>
    <w:multiLevelType w:val="hybridMultilevel"/>
    <w:tmpl w:val="5EF8BC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A7781E"/>
    <w:multiLevelType w:val="hybridMultilevel"/>
    <w:tmpl w:val="C6A657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576D62"/>
    <w:multiLevelType w:val="hybridMultilevel"/>
    <w:tmpl w:val="2B5E38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5447E1"/>
    <w:multiLevelType w:val="hybridMultilevel"/>
    <w:tmpl w:val="986869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912C99"/>
    <w:multiLevelType w:val="hybridMultilevel"/>
    <w:tmpl w:val="625843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5E7F3E"/>
    <w:multiLevelType w:val="hybridMultilevel"/>
    <w:tmpl w:val="9BB055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5E41DE"/>
    <w:multiLevelType w:val="hybridMultilevel"/>
    <w:tmpl w:val="2E7CB5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9"/>
  </w:num>
  <w:num w:numId="5">
    <w:abstractNumId w:val="2"/>
  </w:num>
  <w:num w:numId="6">
    <w:abstractNumId w:val="12"/>
  </w:num>
  <w:num w:numId="7">
    <w:abstractNumId w:val="4"/>
  </w:num>
  <w:num w:numId="8">
    <w:abstractNumId w:val="7"/>
  </w:num>
  <w:num w:numId="9">
    <w:abstractNumId w:val="5"/>
  </w:num>
  <w:num w:numId="10">
    <w:abstractNumId w:val="3"/>
  </w:num>
  <w:num w:numId="11">
    <w:abstractNumId w:val="10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5A71"/>
    <w:rsid w:val="00002A47"/>
    <w:rsid w:val="00011735"/>
    <w:rsid w:val="00025503"/>
    <w:rsid w:val="000649C7"/>
    <w:rsid w:val="0006621E"/>
    <w:rsid w:val="00077C95"/>
    <w:rsid w:val="0009785D"/>
    <w:rsid w:val="000C3B61"/>
    <w:rsid w:val="000F30D2"/>
    <w:rsid w:val="000F6525"/>
    <w:rsid w:val="001153F7"/>
    <w:rsid w:val="00126441"/>
    <w:rsid w:val="0013280C"/>
    <w:rsid w:val="001535F6"/>
    <w:rsid w:val="001A6567"/>
    <w:rsid w:val="001A7571"/>
    <w:rsid w:val="001B5B2A"/>
    <w:rsid w:val="001C798F"/>
    <w:rsid w:val="001D60B0"/>
    <w:rsid w:val="00237F3A"/>
    <w:rsid w:val="0024710C"/>
    <w:rsid w:val="0025055B"/>
    <w:rsid w:val="00252AA4"/>
    <w:rsid w:val="00253813"/>
    <w:rsid w:val="00261878"/>
    <w:rsid w:val="0027370A"/>
    <w:rsid w:val="002924EE"/>
    <w:rsid w:val="00294466"/>
    <w:rsid w:val="00297366"/>
    <w:rsid w:val="002A7896"/>
    <w:rsid w:val="002B0A6F"/>
    <w:rsid w:val="002B25AA"/>
    <w:rsid w:val="002B4E03"/>
    <w:rsid w:val="002D3ADC"/>
    <w:rsid w:val="002D7490"/>
    <w:rsid w:val="003065B2"/>
    <w:rsid w:val="00306AA7"/>
    <w:rsid w:val="003157BE"/>
    <w:rsid w:val="00322E29"/>
    <w:rsid w:val="00362714"/>
    <w:rsid w:val="0037514C"/>
    <w:rsid w:val="003855DE"/>
    <w:rsid w:val="003C0B50"/>
    <w:rsid w:val="003D149A"/>
    <w:rsid w:val="003E4EA4"/>
    <w:rsid w:val="003F2E36"/>
    <w:rsid w:val="004007FF"/>
    <w:rsid w:val="00407438"/>
    <w:rsid w:val="00414C23"/>
    <w:rsid w:val="0042093A"/>
    <w:rsid w:val="00422A92"/>
    <w:rsid w:val="0042723E"/>
    <w:rsid w:val="00427DE6"/>
    <w:rsid w:val="004348E4"/>
    <w:rsid w:val="00435130"/>
    <w:rsid w:val="004430EE"/>
    <w:rsid w:val="00450549"/>
    <w:rsid w:val="00462FF3"/>
    <w:rsid w:val="004643C0"/>
    <w:rsid w:val="0048638D"/>
    <w:rsid w:val="00496B6D"/>
    <w:rsid w:val="004A01DE"/>
    <w:rsid w:val="004B453E"/>
    <w:rsid w:val="004C1111"/>
    <w:rsid w:val="004C456D"/>
    <w:rsid w:val="004E08CC"/>
    <w:rsid w:val="00510784"/>
    <w:rsid w:val="00523D5F"/>
    <w:rsid w:val="00526182"/>
    <w:rsid w:val="005315AA"/>
    <w:rsid w:val="005374DE"/>
    <w:rsid w:val="005624B2"/>
    <w:rsid w:val="00572951"/>
    <w:rsid w:val="00573A4E"/>
    <w:rsid w:val="0059123D"/>
    <w:rsid w:val="005F3D4B"/>
    <w:rsid w:val="00613DB9"/>
    <w:rsid w:val="00630D1F"/>
    <w:rsid w:val="006350F1"/>
    <w:rsid w:val="0066198C"/>
    <w:rsid w:val="006637A1"/>
    <w:rsid w:val="00666041"/>
    <w:rsid w:val="00673361"/>
    <w:rsid w:val="00696DAA"/>
    <w:rsid w:val="006B735F"/>
    <w:rsid w:val="006C22F4"/>
    <w:rsid w:val="006C50F4"/>
    <w:rsid w:val="006D49F8"/>
    <w:rsid w:val="006D7413"/>
    <w:rsid w:val="0071156D"/>
    <w:rsid w:val="00714B12"/>
    <w:rsid w:val="00724453"/>
    <w:rsid w:val="007310CC"/>
    <w:rsid w:val="007370C1"/>
    <w:rsid w:val="00763485"/>
    <w:rsid w:val="0077327F"/>
    <w:rsid w:val="007769A3"/>
    <w:rsid w:val="00785391"/>
    <w:rsid w:val="007957F4"/>
    <w:rsid w:val="007B1EEF"/>
    <w:rsid w:val="007C2E45"/>
    <w:rsid w:val="007F2A77"/>
    <w:rsid w:val="00812FD2"/>
    <w:rsid w:val="00817E96"/>
    <w:rsid w:val="008208B0"/>
    <w:rsid w:val="0084420A"/>
    <w:rsid w:val="0084686B"/>
    <w:rsid w:val="00847724"/>
    <w:rsid w:val="00850752"/>
    <w:rsid w:val="00854790"/>
    <w:rsid w:val="0085575F"/>
    <w:rsid w:val="00873326"/>
    <w:rsid w:val="00885A71"/>
    <w:rsid w:val="00886E02"/>
    <w:rsid w:val="008902F5"/>
    <w:rsid w:val="008A0E02"/>
    <w:rsid w:val="008E5F5B"/>
    <w:rsid w:val="009020FC"/>
    <w:rsid w:val="00911987"/>
    <w:rsid w:val="00940650"/>
    <w:rsid w:val="00960F00"/>
    <w:rsid w:val="00973FAC"/>
    <w:rsid w:val="00974059"/>
    <w:rsid w:val="009C5399"/>
    <w:rsid w:val="009E1646"/>
    <w:rsid w:val="009F0C3F"/>
    <w:rsid w:val="00A10E58"/>
    <w:rsid w:val="00A123B7"/>
    <w:rsid w:val="00A236EF"/>
    <w:rsid w:val="00A44D5B"/>
    <w:rsid w:val="00A57F02"/>
    <w:rsid w:val="00A609A1"/>
    <w:rsid w:val="00A921AB"/>
    <w:rsid w:val="00AF2372"/>
    <w:rsid w:val="00AF2F41"/>
    <w:rsid w:val="00B07C3E"/>
    <w:rsid w:val="00B4165D"/>
    <w:rsid w:val="00B6561C"/>
    <w:rsid w:val="00BA64DF"/>
    <w:rsid w:val="00BB2996"/>
    <w:rsid w:val="00BC35CF"/>
    <w:rsid w:val="00BC6B81"/>
    <w:rsid w:val="00BD4D26"/>
    <w:rsid w:val="00BD6ECC"/>
    <w:rsid w:val="00BE4D67"/>
    <w:rsid w:val="00C00A00"/>
    <w:rsid w:val="00C10696"/>
    <w:rsid w:val="00C1675A"/>
    <w:rsid w:val="00C1688A"/>
    <w:rsid w:val="00C21A5F"/>
    <w:rsid w:val="00C31D8C"/>
    <w:rsid w:val="00C46AA8"/>
    <w:rsid w:val="00C82FEE"/>
    <w:rsid w:val="00C838BC"/>
    <w:rsid w:val="00CB4118"/>
    <w:rsid w:val="00CF1675"/>
    <w:rsid w:val="00D00BD6"/>
    <w:rsid w:val="00D40A45"/>
    <w:rsid w:val="00D44B97"/>
    <w:rsid w:val="00D61EFE"/>
    <w:rsid w:val="00D64E73"/>
    <w:rsid w:val="00D650E3"/>
    <w:rsid w:val="00D82D0E"/>
    <w:rsid w:val="00D940C6"/>
    <w:rsid w:val="00DA0976"/>
    <w:rsid w:val="00DA19B5"/>
    <w:rsid w:val="00DA21E2"/>
    <w:rsid w:val="00DD7B94"/>
    <w:rsid w:val="00DE523A"/>
    <w:rsid w:val="00E02BB4"/>
    <w:rsid w:val="00E43C27"/>
    <w:rsid w:val="00E50BA0"/>
    <w:rsid w:val="00EB2F54"/>
    <w:rsid w:val="00EB7BA9"/>
    <w:rsid w:val="00ED0DB9"/>
    <w:rsid w:val="00ED559E"/>
    <w:rsid w:val="00EF1FCD"/>
    <w:rsid w:val="00EF7D98"/>
    <w:rsid w:val="00F06BF8"/>
    <w:rsid w:val="00F10A8F"/>
    <w:rsid w:val="00F328DF"/>
    <w:rsid w:val="00F358A9"/>
    <w:rsid w:val="00F37735"/>
    <w:rsid w:val="00F46802"/>
    <w:rsid w:val="00F93D6D"/>
    <w:rsid w:val="00FB207D"/>
    <w:rsid w:val="00FB7C2D"/>
    <w:rsid w:val="00FC00FB"/>
    <w:rsid w:val="00FC5D40"/>
    <w:rsid w:val="00FE50CE"/>
    <w:rsid w:val="00FF1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D3605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C3B61"/>
  </w:style>
  <w:style w:type="paragraph" w:styleId="Titolo1">
    <w:name w:val="heading 1"/>
    <w:basedOn w:val="Normale"/>
    <w:next w:val="Normale"/>
    <w:link w:val="Titolo1Carattere"/>
    <w:uiPriority w:val="9"/>
    <w:qFormat/>
    <w:rsid w:val="0006621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C5399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23D5F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23D5F"/>
    <w:rPr>
      <w:rFonts w:ascii="Times New Roman" w:hAnsi="Times New Roman" w:cs="Times New Roman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523D5F"/>
    <w:pPr>
      <w:ind w:left="720"/>
      <w:contextualSpacing/>
    </w:pPr>
    <w:rPr>
      <w:rFonts w:ascii="Times New Roman" w:eastAsia="Times New Roman" w:hAnsi="Times New Roman" w:cs="Times New Roman"/>
      <w:lang w:eastAsia="it-IT"/>
    </w:rPr>
  </w:style>
  <w:style w:type="table" w:styleId="Grigliatabella">
    <w:name w:val="Table Grid"/>
    <w:basedOn w:val="Tabellanormale"/>
    <w:rsid w:val="00523D5F"/>
    <w:rPr>
      <w:rFonts w:ascii="Times New Roman" w:eastAsia="Times New Roman" w:hAnsi="Times New Roman" w:cs="Times New Roman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86E02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86E02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86E02"/>
    <w:rPr>
      <w:vertAlign w:val="superscript"/>
    </w:rPr>
  </w:style>
  <w:style w:type="character" w:styleId="Rimandocommento">
    <w:name w:val="annotation reference"/>
    <w:basedOn w:val="Carpredefinitoparagrafo"/>
    <w:uiPriority w:val="99"/>
    <w:semiHidden/>
    <w:unhideWhenUsed/>
    <w:rsid w:val="00CF167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F167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F167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F16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F1675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71156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1156D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6621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26441"/>
    <w:rPr>
      <w:color w:val="954F72" w:themeColor="followed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52618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26182"/>
  </w:style>
  <w:style w:type="paragraph" w:styleId="Pidipagina">
    <w:name w:val="footer"/>
    <w:basedOn w:val="Normale"/>
    <w:link w:val="PidipaginaCarattere"/>
    <w:uiPriority w:val="99"/>
    <w:unhideWhenUsed/>
    <w:rsid w:val="0052618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26182"/>
  </w:style>
  <w:style w:type="paragraph" w:customStyle="1" w:styleId="ALContatti">
    <w:name w:val="AL_Contatti"/>
    <w:qFormat/>
    <w:rsid w:val="00526182"/>
    <w:pPr>
      <w:suppressAutoHyphens/>
    </w:pPr>
    <w:rPr>
      <w:rFonts w:ascii="Source Sans Pro" w:eastAsiaTheme="minorEastAsia" w:hAnsi="Source Sans Pro" w:cs="SourceSansPro-It"/>
      <w:i/>
      <w:iCs/>
      <w:color w:val="004288"/>
      <w:sz w:val="20"/>
      <w:szCs w:val="20"/>
      <w:lang w:eastAsia="it-IT"/>
    </w:rPr>
  </w:style>
  <w:style w:type="paragraph" w:styleId="Nessunaspaziatura">
    <w:name w:val="No Spacing"/>
    <w:uiPriority w:val="1"/>
    <w:qFormat/>
    <w:rsid w:val="00B4165D"/>
  </w:style>
  <w:style w:type="character" w:customStyle="1" w:styleId="Titolo2Carattere">
    <w:name w:val="Titolo 2 Carattere"/>
    <w:basedOn w:val="Carpredefinitoparagrafo"/>
    <w:link w:val="Titolo2"/>
    <w:uiPriority w:val="9"/>
    <w:rsid w:val="009C539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Revisione">
    <w:name w:val="Revision"/>
    <w:hidden/>
    <w:uiPriority w:val="99"/>
    <w:semiHidden/>
    <w:rsid w:val="00D82D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002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67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0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9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7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8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9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0.png"/><Relationship Id="rId3" Type="http://schemas.openxmlformats.org/officeDocument/2006/relationships/hyperlink" Target="http://instagram.com/talentsventure" TargetMode="External"/><Relationship Id="rId7" Type="http://schemas.openxmlformats.org/officeDocument/2006/relationships/image" Target="media/image50.png"/><Relationship Id="rId2" Type="http://schemas.openxmlformats.org/officeDocument/2006/relationships/image" Target="media/image7.png"/><Relationship Id="rId1" Type="http://schemas.openxmlformats.org/officeDocument/2006/relationships/hyperlink" Target="https://it.linkedin.com/company/talents-venture" TargetMode="External"/><Relationship Id="rId6" Type="http://schemas.openxmlformats.org/officeDocument/2006/relationships/image" Target="media/image9.png"/><Relationship Id="rId5" Type="http://schemas.openxmlformats.org/officeDocument/2006/relationships/hyperlink" Target="https://www.facebook.com/TalentsVenture/" TargetMode="External"/><Relationship Id="rId4" Type="http://schemas.openxmlformats.org/officeDocument/2006/relationships/image" Target="media/image8.png"/><Relationship Id="rId9" Type="http://schemas.openxmlformats.org/officeDocument/2006/relationships/image" Target="media/image70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jpeg"/><Relationship Id="rId2" Type="http://schemas.openxmlformats.org/officeDocument/2006/relationships/image" Target="media/image5.jpg"/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A1BEA1C-607F-854D-A8DB-0CF0BED4A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826</Words>
  <Characters>4712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5527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2022-02-01T12:20:00Z</dcterms:created>
  <dcterms:modified xsi:type="dcterms:W3CDTF">2022-02-01T12:20:00Z</dcterms:modified>
  <cp:category/>
</cp:coreProperties>
</file>