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0DEE" w:rsidRPr="00017A92" w:rsidRDefault="009F0DEE" w:rsidP="006A0064">
      <w:pPr>
        <w:spacing w:line="240" w:lineRule="auto"/>
        <w:jc w:val="center"/>
        <w:rPr>
          <w:rFonts w:ascii="Calibri" w:eastAsia="Arial Unicode MS" w:hAnsi="Calibri" w:cs="Arial Unicode MS"/>
          <w:b/>
          <w:bCs/>
          <w:smallCaps/>
          <w:color w:val="1F497D"/>
          <w:sz w:val="24"/>
          <w:szCs w:val="24"/>
        </w:rPr>
      </w:pPr>
    </w:p>
    <w:p w:rsidR="00A465F4" w:rsidRPr="00017A92" w:rsidRDefault="00A465F4" w:rsidP="005347AD">
      <w:pPr>
        <w:pStyle w:val="Corpotesto"/>
        <w:jc w:val="center"/>
        <w:rPr>
          <w:rFonts w:ascii="Calibri" w:eastAsia="Arial Unicode MS" w:hAnsi="Calibri" w:cs="Arial Unicode MS"/>
          <w:b/>
          <w:bCs/>
          <w:smallCaps/>
          <w:color w:val="1F497D"/>
          <w:sz w:val="24"/>
          <w:szCs w:val="24"/>
        </w:rPr>
      </w:pPr>
    </w:p>
    <w:p w:rsidR="002F2326" w:rsidRPr="009A4E44" w:rsidRDefault="002F2326" w:rsidP="002F2326">
      <w:pPr>
        <w:pStyle w:val="Corpotesto"/>
        <w:jc w:val="center"/>
        <w:rPr>
          <w:rStyle w:val="Enfasigrassetto"/>
          <w:rFonts w:asciiTheme="minorHAnsi" w:hAnsiTheme="minorHAnsi"/>
          <w:b w:val="0"/>
          <w:color w:val="1F497D" w:themeColor="text2"/>
          <w:sz w:val="24"/>
          <w:szCs w:val="24"/>
        </w:rPr>
      </w:pPr>
      <w:r w:rsidRPr="009A4E44">
        <w:rPr>
          <w:rFonts w:asciiTheme="minorHAnsi" w:eastAsia="Arial Unicode MS" w:hAnsiTheme="minorHAnsi" w:cs="Arial Unicode MS"/>
          <w:b/>
          <w:bCs/>
          <w:smallCaps/>
          <w:color w:val="1F497D" w:themeColor="text2"/>
          <w:sz w:val="24"/>
          <w:szCs w:val="24"/>
        </w:rPr>
        <w:t xml:space="preserve">I partenariati con l’industria in </w:t>
      </w:r>
      <w:r w:rsidR="004865AC" w:rsidRPr="009A4E44">
        <w:rPr>
          <w:rFonts w:asciiTheme="minorHAnsi" w:eastAsia="Arial Unicode MS" w:hAnsiTheme="minorHAnsi" w:cs="Arial Unicode MS"/>
          <w:b/>
          <w:bCs/>
          <w:smallCaps/>
          <w:color w:val="1F497D" w:themeColor="text2"/>
          <w:sz w:val="24"/>
          <w:szCs w:val="24"/>
        </w:rPr>
        <w:t>HORIZON 2020</w:t>
      </w:r>
    </w:p>
    <w:p w:rsidR="002F2326" w:rsidRPr="009A4E44" w:rsidRDefault="002F2326" w:rsidP="00772C1E">
      <w:pPr>
        <w:spacing w:line="240" w:lineRule="auto"/>
        <w:jc w:val="center"/>
        <w:rPr>
          <w:rFonts w:asciiTheme="minorHAnsi" w:eastAsia="Arial Unicode MS" w:hAnsiTheme="minorHAnsi" w:cs="Arial Unicode MS"/>
          <w:b/>
          <w:bCs/>
          <w:color w:val="1F497D" w:themeColor="text2"/>
          <w:sz w:val="24"/>
          <w:szCs w:val="24"/>
        </w:rPr>
      </w:pPr>
    </w:p>
    <w:p w:rsidR="009F0DEE" w:rsidRPr="009A4E44" w:rsidRDefault="00107ADD" w:rsidP="00772C1E">
      <w:pPr>
        <w:spacing w:line="240" w:lineRule="auto"/>
        <w:jc w:val="center"/>
        <w:rPr>
          <w:rFonts w:asciiTheme="minorHAnsi" w:eastAsia="Arial Unicode MS" w:hAnsiTheme="minorHAnsi" w:cs="Arial Unicode MS"/>
          <w:b/>
          <w:bCs/>
          <w:color w:val="1F497D" w:themeColor="text2"/>
          <w:sz w:val="24"/>
          <w:szCs w:val="24"/>
        </w:rPr>
      </w:pPr>
      <w:r>
        <w:rPr>
          <w:rFonts w:asciiTheme="minorHAnsi" w:eastAsia="Arial Unicode MS" w:hAnsiTheme="minorHAnsi" w:cs="Arial Unicode MS"/>
          <w:b/>
          <w:bCs/>
          <w:color w:val="1F497D" w:themeColor="text2"/>
          <w:sz w:val="24"/>
          <w:szCs w:val="24"/>
        </w:rPr>
        <w:t>Roma</w:t>
      </w:r>
      <w:r w:rsidR="00A465F4" w:rsidRPr="009A4E44">
        <w:rPr>
          <w:rFonts w:asciiTheme="minorHAnsi" w:eastAsia="Arial Unicode MS" w:hAnsiTheme="minorHAnsi" w:cs="Arial Unicode MS"/>
          <w:b/>
          <w:bCs/>
          <w:color w:val="1F497D" w:themeColor="text2"/>
          <w:sz w:val="24"/>
          <w:szCs w:val="24"/>
        </w:rPr>
        <w:t xml:space="preserve">, </w:t>
      </w:r>
      <w:r w:rsidR="002F2326" w:rsidRPr="009A4E44">
        <w:rPr>
          <w:rFonts w:asciiTheme="minorHAnsi" w:eastAsia="Arial Unicode MS" w:hAnsiTheme="minorHAnsi" w:cs="Arial Unicode MS"/>
          <w:b/>
          <w:bCs/>
          <w:color w:val="1F497D" w:themeColor="text2"/>
          <w:sz w:val="24"/>
          <w:szCs w:val="24"/>
        </w:rPr>
        <w:t xml:space="preserve">10 settembre </w:t>
      </w:r>
      <w:r w:rsidR="006729A4" w:rsidRPr="009A4E44">
        <w:rPr>
          <w:rFonts w:asciiTheme="minorHAnsi" w:eastAsia="Arial Unicode MS" w:hAnsiTheme="minorHAnsi" w:cs="Arial Unicode MS"/>
          <w:b/>
          <w:bCs/>
          <w:color w:val="1F497D" w:themeColor="text2"/>
          <w:sz w:val="24"/>
          <w:szCs w:val="24"/>
        </w:rPr>
        <w:t>2013</w:t>
      </w:r>
      <w:bookmarkStart w:id="0" w:name="_GoBack"/>
      <w:bookmarkEnd w:id="0"/>
    </w:p>
    <w:p w:rsidR="00A465F4" w:rsidRPr="009A4E44" w:rsidRDefault="00A465F4" w:rsidP="00772C1E">
      <w:pPr>
        <w:spacing w:line="240" w:lineRule="auto"/>
        <w:jc w:val="center"/>
        <w:rPr>
          <w:rFonts w:asciiTheme="minorHAnsi" w:eastAsia="Arial Unicode MS" w:hAnsiTheme="minorHAnsi" w:cs="Arial Unicode MS"/>
          <w:bCs/>
          <w:color w:val="1F497D" w:themeColor="text2"/>
          <w:sz w:val="24"/>
          <w:szCs w:val="24"/>
        </w:rPr>
      </w:pPr>
    </w:p>
    <w:p w:rsidR="009F0DEE" w:rsidRPr="009A4E44" w:rsidRDefault="009F0DEE" w:rsidP="00772C1E">
      <w:pPr>
        <w:spacing w:line="240" w:lineRule="auto"/>
        <w:jc w:val="center"/>
        <w:rPr>
          <w:rFonts w:asciiTheme="minorHAnsi" w:eastAsia="Arial Unicode MS" w:hAnsiTheme="minorHAnsi" w:cs="Arial Unicode MS"/>
          <w:b/>
          <w:bCs/>
          <w:i/>
          <w:color w:val="1F497D" w:themeColor="text2"/>
          <w:sz w:val="24"/>
          <w:szCs w:val="24"/>
        </w:rPr>
      </w:pPr>
      <w:r w:rsidRPr="009A4E44">
        <w:rPr>
          <w:rFonts w:asciiTheme="minorHAnsi" w:eastAsia="Arial Unicode MS" w:hAnsiTheme="minorHAnsi" w:cs="Arial Unicode MS"/>
          <w:b/>
          <w:bCs/>
          <w:i/>
          <w:color w:val="1F497D" w:themeColor="text2"/>
          <w:sz w:val="24"/>
          <w:szCs w:val="24"/>
        </w:rPr>
        <w:t>Programma</w:t>
      </w:r>
    </w:p>
    <w:p w:rsidR="00DA4D91" w:rsidRPr="009A4E44" w:rsidRDefault="00DA4D91" w:rsidP="00DA4D91">
      <w:pPr>
        <w:spacing w:line="240" w:lineRule="auto"/>
        <w:rPr>
          <w:rFonts w:asciiTheme="minorHAnsi" w:eastAsia="Arial Unicode MS" w:hAnsiTheme="minorHAnsi" w:cs="Arial Unicode MS"/>
          <w:b/>
          <w:bCs/>
          <w:color w:val="1F497D"/>
          <w:sz w:val="24"/>
          <w:szCs w:val="24"/>
        </w:rPr>
      </w:pPr>
    </w:p>
    <w:tbl>
      <w:tblPr>
        <w:tblW w:w="153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7954"/>
        <w:gridCol w:w="5546"/>
      </w:tblGrid>
      <w:tr w:rsidR="00DA4D91" w:rsidRPr="009A4E44" w:rsidTr="00DA4D91">
        <w:trPr>
          <w:trHeight w:val="284"/>
        </w:trPr>
        <w:tc>
          <w:tcPr>
            <w:tcW w:w="15300" w:type="dxa"/>
            <w:gridSpan w:val="3"/>
            <w:tcBorders>
              <w:bottom w:val="single" w:sz="4" w:space="0" w:color="auto"/>
            </w:tcBorders>
            <w:shd w:val="clear" w:color="auto" w:fill="1F497D"/>
            <w:vAlign w:val="center"/>
          </w:tcPr>
          <w:p w:rsidR="00DA4D91" w:rsidRPr="009A4E44" w:rsidRDefault="007B37B1" w:rsidP="007B37B1">
            <w:pPr>
              <w:tabs>
                <w:tab w:val="left" w:pos="4200"/>
                <w:tab w:val="center" w:pos="7580"/>
              </w:tabs>
              <w:spacing w:before="20" w:after="20" w:line="240" w:lineRule="auto"/>
              <w:jc w:val="center"/>
              <w:rPr>
                <w:rFonts w:asciiTheme="minorHAnsi" w:hAnsiTheme="minorHAnsi" w:cs="Calibri"/>
                <w:b/>
                <w:bCs/>
                <w:color w:val="FFFFFF"/>
                <w:sz w:val="24"/>
                <w:szCs w:val="24"/>
              </w:rPr>
            </w:pPr>
            <w:r w:rsidRPr="009A4E44">
              <w:rPr>
                <w:rFonts w:asciiTheme="minorHAnsi" w:hAnsiTheme="minorHAnsi" w:cs="Calibri"/>
                <w:b/>
                <w:bCs/>
                <w:color w:val="FFFFFF"/>
                <w:sz w:val="24"/>
                <w:szCs w:val="24"/>
              </w:rPr>
              <w:t xml:space="preserve">Martedi 10 settembre </w:t>
            </w:r>
          </w:p>
        </w:tc>
      </w:tr>
      <w:tr w:rsidR="00DA4D91" w:rsidRPr="009A4E44" w:rsidTr="00F641E5">
        <w:trPr>
          <w:trHeight w:val="284"/>
        </w:trPr>
        <w:tc>
          <w:tcPr>
            <w:tcW w:w="1800" w:type="dxa"/>
            <w:tcBorders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DA4D91" w:rsidRPr="009A4E44" w:rsidRDefault="00DA4D91" w:rsidP="00DA4D91">
            <w:pPr>
              <w:spacing w:before="20" w:after="20" w:line="240" w:lineRule="auto"/>
              <w:jc w:val="left"/>
              <w:rPr>
                <w:rFonts w:asciiTheme="minorHAnsi" w:hAnsiTheme="minorHAnsi" w:cs="Calibri"/>
                <w:b/>
                <w:bCs/>
                <w:color w:val="003399"/>
                <w:sz w:val="24"/>
                <w:szCs w:val="24"/>
              </w:rPr>
            </w:pPr>
            <w:r w:rsidRPr="009A4E44">
              <w:rPr>
                <w:rFonts w:asciiTheme="minorHAnsi" w:hAnsiTheme="minorHAnsi" w:cs="Calibri"/>
                <w:b/>
                <w:bCs/>
                <w:color w:val="003399"/>
                <w:sz w:val="24"/>
                <w:szCs w:val="24"/>
              </w:rPr>
              <w:t>Orario</w:t>
            </w:r>
          </w:p>
        </w:tc>
        <w:tc>
          <w:tcPr>
            <w:tcW w:w="7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DA4D91" w:rsidRPr="009A4E44" w:rsidRDefault="00DA4D91" w:rsidP="00DA4D91">
            <w:pPr>
              <w:spacing w:before="20" w:after="20" w:line="240" w:lineRule="auto"/>
              <w:jc w:val="left"/>
              <w:rPr>
                <w:rFonts w:asciiTheme="minorHAnsi" w:hAnsiTheme="minorHAnsi" w:cs="Calibri"/>
                <w:b/>
                <w:bCs/>
                <w:color w:val="1F497D"/>
                <w:sz w:val="24"/>
                <w:szCs w:val="24"/>
              </w:rPr>
            </w:pPr>
          </w:p>
        </w:tc>
        <w:tc>
          <w:tcPr>
            <w:tcW w:w="5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DA4D91" w:rsidRPr="009A4E44" w:rsidRDefault="00DA4D91" w:rsidP="00DA4D91">
            <w:pPr>
              <w:spacing w:before="20" w:after="20" w:line="240" w:lineRule="auto"/>
              <w:jc w:val="left"/>
              <w:rPr>
                <w:rFonts w:asciiTheme="minorHAnsi" w:hAnsiTheme="minorHAnsi" w:cs="Calibri"/>
                <w:b/>
                <w:bCs/>
                <w:color w:val="003399"/>
                <w:sz w:val="24"/>
                <w:szCs w:val="24"/>
              </w:rPr>
            </w:pPr>
            <w:r w:rsidRPr="009A4E44">
              <w:rPr>
                <w:rFonts w:asciiTheme="minorHAnsi" w:hAnsiTheme="minorHAnsi" w:cs="Calibri"/>
                <w:b/>
                <w:bCs/>
                <w:color w:val="003399"/>
                <w:sz w:val="24"/>
                <w:szCs w:val="24"/>
              </w:rPr>
              <w:t>Relatore</w:t>
            </w:r>
          </w:p>
        </w:tc>
      </w:tr>
      <w:tr w:rsidR="00DA4D91" w:rsidRPr="009A4E44" w:rsidTr="00DA4D91">
        <w:trPr>
          <w:trHeight w:val="284"/>
        </w:trPr>
        <w:tc>
          <w:tcPr>
            <w:tcW w:w="1800" w:type="dxa"/>
            <w:shd w:val="clear" w:color="auto" w:fill="CCECFF"/>
            <w:vAlign w:val="center"/>
          </w:tcPr>
          <w:p w:rsidR="00DA4D91" w:rsidRPr="009A4E44" w:rsidRDefault="00DA4D91" w:rsidP="00DA4D91">
            <w:pPr>
              <w:spacing w:before="20" w:after="20" w:line="240" w:lineRule="auto"/>
              <w:jc w:val="center"/>
              <w:rPr>
                <w:rFonts w:asciiTheme="minorHAnsi" w:hAnsiTheme="minorHAnsi" w:cs="Calibri"/>
                <w:i/>
                <w:iCs/>
                <w:sz w:val="24"/>
                <w:szCs w:val="24"/>
              </w:rPr>
            </w:pPr>
            <w:r w:rsidRPr="009A4E44">
              <w:rPr>
                <w:rFonts w:asciiTheme="minorHAnsi" w:hAnsiTheme="minorHAnsi" w:cs="Calibri"/>
                <w:i/>
                <w:iCs/>
                <w:sz w:val="24"/>
                <w:szCs w:val="24"/>
              </w:rPr>
              <w:t>14.15</w:t>
            </w:r>
            <w:r w:rsidR="007B37B1" w:rsidRPr="009A4E44">
              <w:rPr>
                <w:rFonts w:asciiTheme="minorHAnsi" w:hAnsiTheme="minorHAnsi" w:cs="Calibri"/>
                <w:i/>
                <w:iCs/>
                <w:sz w:val="24"/>
                <w:szCs w:val="24"/>
              </w:rPr>
              <w:t xml:space="preserve"> – 14.30</w:t>
            </w:r>
          </w:p>
        </w:tc>
        <w:tc>
          <w:tcPr>
            <w:tcW w:w="13500" w:type="dxa"/>
            <w:gridSpan w:val="2"/>
            <w:shd w:val="clear" w:color="auto" w:fill="CCECFF"/>
            <w:vAlign w:val="center"/>
          </w:tcPr>
          <w:p w:rsidR="00DA4D91" w:rsidRPr="009A4E44" w:rsidRDefault="00DA4D91" w:rsidP="00DA4D91">
            <w:pPr>
              <w:spacing w:before="20" w:after="20" w:line="240" w:lineRule="auto"/>
              <w:rPr>
                <w:rFonts w:asciiTheme="minorHAnsi" w:hAnsiTheme="minorHAnsi" w:cs="Calibri"/>
                <w:i/>
                <w:sz w:val="24"/>
                <w:szCs w:val="24"/>
              </w:rPr>
            </w:pPr>
            <w:r w:rsidRPr="009A4E44">
              <w:rPr>
                <w:rFonts w:asciiTheme="minorHAnsi" w:hAnsiTheme="minorHAnsi" w:cs="Calibri"/>
                <w:i/>
                <w:sz w:val="24"/>
                <w:szCs w:val="24"/>
              </w:rPr>
              <w:t xml:space="preserve">                                                                                 Arrivo dei partecipanti e registrazione</w:t>
            </w:r>
          </w:p>
        </w:tc>
      </w:tr>
      <w:tr w:rsidR="00DA4D91" w:rsidRPr="009A4E44" w:rsidTr="009A4E44">
        <w:trPr>
          <w:trHeight w:val="284"/>
        </w:trPr>
        <w:tc>
          <w:tcPr>
            <w:tcW w:w="1800" w:type="dxa"/>
            <w:vAlign w:val="center"/>
          </w:tcPr>
          <w:p w:rsidR="00DA4D91" w:rsidRPr="009A4E44" w:rsidRDefault="007B37B1" w:rsidP="009A4E44">
            <w:pPr>
              <w:spacing w:before="20" w:after="20" w:line="240" w:lineRule="auto"/>
              <w:jc w:val="center"/>
              <w:rPr>
                <w:rFonts w:asciiTheme="minorHAnsi" w:hAnsiTheme="minorHAnsi" w:cs="Calibri"/>
                <w:sz w:val="24"/>
                <w:szCs w:val="24"/>
              </w:rPr>
            </w:pPr>
            <w:r w:rsidRPr="009A4E44">
              <w:rPr>
                <w:rFonts w:asciiTheme="minorHAnsi" w:hAnsiTheme="minorHAnsi" w:cs="Calibri"/>
                <w:sz w:val="24"/>
                <w:szCs w:val="24"/>
              </w:rPr>
              <w:t>14.30</w:t>
            </w:r>
            <w:r w:rsidR="00DA4D91" w:rsidRPr="009A4E44">
              <w:rPr>
                <w:rFonts w:asciiTheme="minorHAnsi" w:hAnsiTheme="minorHAnsi" w:cs="Calibri"/>
                <w:sz w:val="24"/>
                <w:szCs w:val="24"/>
              </w:rPr>
              <w:t xml:space="preserve"> – 1</w:t>
            </w:r>
            <w:r w:rsidR="009A4E44">
              <w:rPr>
                <w:rFonts w:asciiTheme="minorHAnsi" w:hAnsiTheme="minorHAnsi" w:cs="Calibri"/>
                <w:sz w:val="24"/>
                <w:szCs w:val="24"/>
              </w:rPr>
              <w:t>5.00</w:t>
            </w:r>
          </w:p>
        </w:tc>
        <w:tc>
          <w:tcPr>
            <w:tcW w:w="7954" w:type="dxa"/>
            <w:vAlign w:val="center"/>
          </w:tcPr>
          <w:p w:rsidR="00DA4D91" w:rsidRPr="009A4E44" w:rsidRDefault="00DA4D91" w:rsidP="00DA4D91">
            <w:pPr>
              <w:spacing w:before="20" w:after="20" w:line="240" w:lineRule="auto"/>
              <w:jc w:val="left"/>
              <w:rPr>
                <w:rFonts w:asciiTheme="minorHAnsi" w:hAnsiTheme="minorHAnsi" w:cs="Calibri"/>
                <w:b/>
                <w:color w:val="1F497D" w:themeColor="text2"/>
                <w:sz w:val="24"/>
                <w:szCs w:val="24"/>
              </w:rPr>
            </w:pPr>
            <w:r w:rsidRPr="009A4E44">
              <w:rPr>
                <w:rFonts w:asciiTheme="minorHAnsi" w:hAnsiTheme="minorHAnsi" w:cs="Calibri"/>
                <w:b/>
                <w:color w:val="1F497D" w:themeColor="text2"/>
                <w:sz w:val="24"/>
                <w:szCs w:val="24"/>
              </w:rPr>
              <w:t>Saluto e introduzione ai lavori</w:t>
            </w:r>
          </w:p>
          <w:p w:rsidR="009A4E44" w:rsidRPr="009A4E44" w:rsidRDefault="009A4E44" w:rsidP="009A4E44">
            <w:pPr>
              <w:spacing w:before="20" w:after="20" w:line="240" w:lineRule="auto"/>
              <w:jc w:val="left"/>
              <w:rPr>
                <w:rFonts w:asciiTheme="minorHAnsi" w:hAnsiTheme="minorHAnsi" w:cs="Calibri"/>
                <w:b/>
                <w:color w:val="1F497D" w:themeColor="text2"/>
                <w:sz w:val="24"/>
                <w:szCs w:val="24"/>
              </w:rPr>
            </w:pPr>
            <w:r w:rsidRPr="009A4E44">
              <w:rPr>
                <w:rFonts w:asciiTheme="minorHAnsi" w:hAnsiTheme="minorHAnsi" w:cs="Calibri"/>
                <w:b/>
                <w:color w:val="1F497D" w:themeColor="text2"/>
                <w:sz w:val="24"/>
                <w:szCs w:val="24"/>
              </w:rPr>
              <w:t xml:space="preserve">Gli ultimi sviluppi sul pacchetto Horizon 2020 </w:t>
            </w:r>
          </w:p>
        </w:tc>
        <w:tc>
          <w:tcPr>
            <w:tcW w:w="5546" w:type="dxa"/>
            <w:vAlign w:val="center"/>
          </w:tcPr>
          <w:p w:rsidR="009A4E44" w:rsidRPr="009A4E44" w:rsidRDefault="007B37B1" w:rsidP="007B37B1">
            <w:pPr>
              <w:spacing w:before="20" w:after="20" w:line="240" w:lineRule="auto"/>
              <w:jc w:val="left"/>
              <w:rPr>
                <w:rFonts w:asciiTheme="minorHAnsi" w:hAnsiTheme="minorHAnsi" w:cs="Calibri"/>
                <w:sz w:val="24"/>
                <w:szCs w:val="24"/>
              </w:rPr>
            </w:pPr>
            <w:r w:rsidRPr="009A4E44">
              <w:rPr>
                <w:rFonts w:asciiTheme="minorHAnsi" w:hAnsiTheme="minorHAnsi" w:cs="Calibri"/>
                <w:sz w:val="24"/>
                <w:szCs w:val="24"/>
              </w:rPr>
              <w:t>Nicoletta Amodio</w:t>
            </w:r>
            <w:r w:rsidR="009A4E44" w:rsidRPr="009A4E44">
              <w:rPr>
                <w:rFonts w:asciiTheme="minorHAnsi" w:hAnsiTheme="minorHAnsi" w:cs="Calibri"/>
                <w:sz w:val="24"/>
                <w:szCs w:val="24"/>
              </w:rPr>
              <w:t>, Confindustria</w:t>
            </w:r>
          </w:p>
          <w:p w:rsidR="00DA4D91" w:rsidRPr="009A4E44" w:rsidRDefault="007B37B1" w:rsidP="007B37B1">
            <w:pPr>
              <w:spacing w:before="20" w:after="20" w:line="240" w:lineRule="auto"/>
              <w:jc w:val="left"/>
              <w:rPr>
                <w:rFonts w:asciiTheme="minorHAnsi" w:hAnsiTheme="minorHAnsi" w:cs="Calibri"/>
                <w:sz w:val="24"/>
                <w:szCs w:val="24"/>
              </w:rPr>
            </w:pPr>
            <w:r w:rsidRPr="009A4E44">
              <w:rPr>
                <w:rFonts w:asciiTheme="minorHAnsi" w:hAnsiTheme="minorHAnsi" w:cs="Calibri"/>
                <w:sz w:val="24"/>
                <w:szCs w:val="24"/>
              </w:rPr>
              <w:t xml:space="preserve">Gaia della Rocca, </w:t>
            </w:r>
            <w:r w:rsidR="009A4E44" w:rsidRPr="009A4E44">
              <w:rPr>
                <w:rFonts w:asciiTheme="minorHAnsi" w:hAnsiTheme="minorHAnsi" w:cs="Calibri"/>
                <w:sz w:val="24"/>
                <w:szCs w:val="24"/>
              </w:rPr>
              <w:t xml:space="preserve">Delegazione </w:t>
            </w:r>
            <w:r w:rsidRPr="009A4E44">
              <w:rPr>
                <w:rFonts w:asciiTheme="minorHAnsi" w:hAnsiTheme="minorHAnsi" w:cs="Calibri"/>
                <w:sz w:val="24"/>
                <w:szCs w:val="24"/>
              </w:rPr>
              <w:t>Confindustria</w:t>
            </w:r>
            <w:r w:rsidR="009A4E44" w:rsidRPr="009A4E44">
              <w:rPr>
                <w:rFonts w:asciiTheme="minorHAnsi" w:hAnsiTheme="minorHAnsi" w:cs="Calibri"/>
                <w:sz w:val="24"/>
                <w:szCs w:val="24"/>
              </w:rPr>
              <w:t xml:space="preserve"> presso l’UE</w:t>
            </w:r>
            <w:r w:rsidRPr="009A4E44">
              <w:rPr>
                <w:rFonts w:asciiTheme="minorHAnsi" w:hAnsiTheme="minorHAnsi" w:cs="Calibri"/>
                <w:b/>
                <w:sz w:val="24"/>
                <w:szCs w:val="24"/>
              </w:rPr>
              <w:t xml:space="preserve"> </w:t>
            </w:r>
          </w:p>
        </w:tc>
      </w:tr>
      <w:tr w:rsidR="007B37B1" w:rsidRPr="009A4E44" w:rsidTr="009A4E44">
        <w:trPr>
          <w:cantSplit/>
          <w:trHeight w:val="454"/>
        </w:trPr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7B37B1" w:rsidRPr="009A4E44" w:rsidRDefault="007B37B1" w:rsidP="00F641E5">
            <w:pPr>
              <w:spacing w:before="20" w:after="20" w:line="240" w:lineRule="auto"/>
              <w:jc w:val="center"/>
              <w:rPr>
                <w:rFonts w:asciiTheme="minorHAnsi" w:hAnsiTheme="minorHAnsi" w:cs="Calibri"/>
                <w:iCs/>
                <w:sz w:val="24"/>
                <w:szCs w:val="24"/>
              </w:rPr>
            </w:pPr>
            <w:r w:rsidRPr="009A4E44">
              <w:rPr>
                <w:rFonts w:asciiTheme="minorHAnsi" w:hAnsiTheme="minorHAnsi" w:cs="Calibri"/>
                <w:iCs/>
                <w:sz w:val="24"/>
                <w:szCs w:val="24"/>
              </w:rPr>
              <w:t>1</w:t>
            </w:r>
            <w:r w:rsidR="009A4E44">
              <w:rPr>
                <w:rFonts w:asciiTheme="minorHAnsi" w:hAnsiTheme="minorHAnsi" w:cs="Calibri"/>
                <w:iCs/>
                <w:sz w:val="24"/>
                <w:szCs w:val="24"/>
              </w:rPr>
              <w:t>5.00</w:t>
            </w:r>
            <w:r w:rsidRPr="009A4E44">
              <w:rPr>
                <w:rFonts w:asciiTheme="minorHAnsi" w:hAnsiTheme="minorHAnsi" w:cs="Calibri"/>
                <w:iCs/>
                <w:sz w:val="24"/>
                <w:szCs w:val="24"/>
              </w:rPr>
              <w:t xml:space="preserve"> – 15.</w:t>
            </w:r>
            <w:r w:rsidR="00F641E5">
              <w:rPr>
                <w:rFonts w:asciiTheme="minorHAnsi" w:hAnsiTheme="minorHAnsi" w:cs="Calibri"/>
                <w:iCs/>
                <w:sz w:val="24"/>
                <w:szCs w:val="24"/>
              </w:rPr>
              <w:t>30</w:t>
            </w:r>
          </w:p>
        </w:tc>
        <w:tc>
          <w:tcPr>
            <w:tcW w:w="7954" w:type="dxa"/>
            <w:tcBorders>
              <w:bottom w:val="single" w:sz="4" w:space="0" w:color="auto"/>
            </w:tcBorders>
            <w:vAlign w:val="center"/>
          </w:tcPr>
          <w:p w:rsidR="007B37B1" w:rsidRPr="009A4E44" w:rsidRDefault="007B37B1" w:rsidP="00F641E5">
            <w:pPr>
              <w:pStyle w:val="Titolo4"/>
              <w:jc w:val="left"/>
              <w:rPr>
                <w:rStyle w:val="Enfasigrassetto"/>
                <w:rFonts w:asciiTheme="minorHAnsi" w:hAnsiTheme="minorHAnsi"/>
                <w:color w:val="1F497D" w:themeColor="text2"/>
                <w:sz w:val="24"/>
              </w:rPr>
            </w:pPr>
            <w:r w:rsidRPr="009A4E44">
              <w:rPr>
                <w:rStyle w:val="Enfasigrassetto"/>
                <w:rFonts w:asciiTheme="minorHAnsi" w:hAnsiTheme="minorHAnsi"/>
                <w:color w:val="1F497D" w:themeColor="text2"/>
                <w:sz w:val="24"/>
              </w:rPr>
              <w:t xml:space="preserve">Il ruolo delle </w:t>
            </w:r>
            <w:r w:rsidRPr="009A4E44">
              <w:rPr>
                <w:rFonts w:asciiTheme="minorHAnsi" w:hAnsiTheme="minorHAnsi"/>
                <w:b/>
                <w:color w:val="1F497D" w:themeColor="text2"/>
                <w:sz w:val="24"/>
              </w:rPr>
              <w:t>Piattaforme Tecnologiche nell'ecosistema europeo della ricerca e dell’innovazione e le loro attività</w:t>
            </w:r>
          </w:p>
        </w:tc>
        <w:tc>
          <w:tcPr>
            <w:tcW w:w="5546" w:type="dxa"/>
            <w:tcBorders>
              <w:bottom w:val="single" w:sz="4" w:space="0" w:color="auto"/>
            </w:tcBorders>
            <w:vAlign w:val="center"/>
          </w:tcPr>
          <w:p w:rsidR="007B37B1" w:rsidRPr="00107ADD" w:rsidRDefault="007B37B1" w:rsidP="007B37B1">
            <w:pPr>
              <w:pStyle w:val="rp"/>
              <w:rPr>
                <w:rFonts w:asciiTheme="minorHAnsi" w:hAnsiTheme="minorHAnsi"/>
                <w:b/>
                <w:sz w:val="24"/>
                <w:szCs w:val="24"/>
              </w:rPr>
            </w:pPr>
          </w:p>
          <w:p w:rsidR="007B37B1" w:rsidRPr="009A4E44" w:rsidRDefault="007B37B1" w:rsidP="007B37B1">
            <w:pPr>
              <w:pStyle w:val="rp"/>
              <w:rPr>
                <w:rFonts w:asciiTheme="minorHAnsi" w:hAnsiTheme="minorHAnsi"/>
                <w:i/>
                <w:sz w:val="24"/>
                <w:szCs w:val="24"/>
              </w:rPr>
            </w:pPr>
            <w:r w:rsidRPr="00107ADD">
              <w:rPr>
                <w:rFonts w:asciiTheme="minorHAnsi" w:hAnsiTheme="minorHAnsi"/>
                <w:b/>
                <w:sz w:val="24"/>
                <w:szCs w:val="24"/>
              </w:rPr>
              <w:t xml:space="preserve">Charlotte </w:t>
            </w:r>
            <w:proofErr w:type="spellStart"/>
            <w:r w:rsidRPr="00107ADD">
              <w:rPr>
                <w:rFonts w:asciiTheme="minorHAnsi" w:hAnsiTheme="minorHAnsi"/>
                <w:b/>
                <w:sz w:val="24"/>
                <w:szCs w:val="24"/>
              </w:rPr>
              <w:t>Andersdotter</w:t>
            </w:r>
            <w:proofErr w:type="spellEnd"/>
            <w:r w:rsidRPr="009A4E44">
              <w:rPr>
                <w:rFonts w:asciiTheme="minorHAnsi" w:hAnsiTheme="minorHAnsi"/>
                <w:sz w:val="24"/>
                <w:szCs w:val="24"/>
              </w:rPr>
              <w:t xml:space="preserve">, </w:t>
            </w:r>
            <w:r w:rsidR="009A4E44" w:rsidRPr="009A4E44">
              <w:rPr>
                <w:rFonts w:asciiTheme="minorHAnsi" w:hAnsiTheme="minorHAnsi"/>
                <w:sz w:val="24"/>
                <w:szCs w:val="24"/>
              </w:rPr>
              <w:t xml:space="preserve">responsabile strategia UE sulle Piattaforme tecnologiche europee, </w:t>
            </w:r>
            <w:r w:rsidRPr="009A4E44">
              <w:rPr>
                <w:rFonts w:asciiTheme="minorHAnsi" w:hAnsiTheme="minorHAnsi"/>
                <w:sz w:val="24"/>
                <w:szCs w:val="24"/>
              </w:rPr>
              <w:t>DG Ricerca e Innovazione, Commissione europea</w:t>
            </w:r>
            <w:r w:rsidR="009A4E44" w:rsidRPr="009A4E44">
              <w:rPr>
                <w:rFonts w:asciiTheme="minorHAnsi" w:hAnsiTheme="minorHAnsi"/>
                <w:sz w:val="24"/>
                <w:szCs w:val="24"/>
              </w:rPr>
              <w:t xml:space="preserve"> </w:t>
            </w:r>
            <w:r w:rsidR="009A4E44" w:rsidRPr="009A4E44">
              <w:rPr>
                <w:rFonts w:asciiTheme="minorHAnsi" w:hAnsiTheme="minorHAnsi"/>
                <w:i/>
                <w:sz w:val="24"/>
                <w:szCs w:val="24"/>
              </w:rPr>
              <w:t>(fino a maggio 2013)</w:t>
            </w:r>
          </w:p>
          <w:p w:rsidR="007B37B1" w:rsidRPr="009A4E44" w:rsidRDefault="007B37B1" w:rsidP="00DA4D91">
            <w:pPr>
              <w:spacing w:before="20" w:after="20" w:line="240" w:lineRule="auto"/>
              <w:jc w:val="left"/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DA4D91" w:rsidRPr="009A4E44" w:rsidTr="00DA4D91">
        <w:trPr>
          <w:trHeight w:val="109"/>
        </w:trPr>
        <w:tc>
          <w:tcPr>
            <w:tcW w:w="1800" w:type="dxa"/>
            <w:tcBorders>
              <w:bottom w:val="single" w:sz="4" w:space="0" w:color="auto"/>
            </w:tcBorders>
            <w:shd w:val="clear" w:color="auto" w:fill="1F497D"/>
            <w:vAlign w:val="center"/>
          </w:tcPr>
          <w:p w:rsidR="00DA4D91" w:rsidRPr="009A4E44" w:rsidRDefault="00DA4D91" w:rsidP="00F641E5">
            <w:pPr>
              <w:spacing w:before="20" w:after="20" w:line="240" w:lineRule="auto"/>
              <w:jc w:val="center"/>
              <w:rPr>
                <w:rFonts w:asciiTheme="minorHAnsi" w:hAnsiTheme="minorHAnsi" w:cs="Calibri"/>
                <w:i/>
                <w:iCs/>
                <w:color w:val="FFFFFF"/>
                <w:sz w:val="24"/>
                <w:szCs w:val="24"/>
              </w:rPr>
            </w:pPr>
            <w:r w:rsidRPr="009A4E44">
              <w:rPr>
                <w:rFonts w:asciiTheme="minorHAnsi" w:hAnsiTheme="minorHAnsi" w:cs="Calibri"/>
                <w:i/>
                <w:iCs/>
                <w:color w:val="FFFFFF"/>
                <w:sz w:val="24"/>
                <w:szCs w:val="24"/>
              </w:rPr>
              <w:t>15.</w:t>
            </w:r>
            <w:r w:rsidR="00F641E5">
              <w:rPr>
                <w:rFonts w:asciiTheme="minorHAnsi" w:hAnsiTheme="minorHAnsi" w:cs="Calibri"/>
                <w:i/>
                <w:iCs/>
                <w:color w:val="FFFFFF"/>
                <w:sz w:val="24"/>
                <w:szCs w:val="24"/>
              </w:rPr>
              <w:t>30</w:t>
            </w:r>
            <w:r w:rsidRPr="009A4E44">
              <w:rPr>
                <w:rFonts w:asciiTheme="minorHAnsi" w:hAnsiTheme="minorHAnsi" w:cs="Calibri"/>
                <w:i/>
                <w:iCs/>
                <w:color w:val="FFFFFF"/>
                <w:sz w:val="24"/>
                <w:szCs w:val="24"/>
              </w:rPr>
              <w:t xml:space="preserve"> – 16.</w:t>
            </w:r>
            <w:r w:rsidR="00F641E5">
              <w:rPr>
                <w:rFonts w:asciiTheme="minorHAnsi" w:hAnsiTheme="minorHAnsi" w:cs="Calibri"/>
                <w:i/>
                <w:iCs/>
                <w:color w:val="FFFFFF"/>
                <w:sz w:val="24"/>
                <w:szCs w:val="24"/>
              </w:rPr>
              <w:t>00</w:t>
            </w:r>
          </w:p>
        </w:tc>
        <w:tc>
          <w:tcPr>
            <w:tcW w:w="13500" w:type="dxa"/>
            <w:gridSpan w:val="2"/>
            <w:tcBorders>
              <w:bottom w:val="single" w:sz="4" w:space="0" w:color="auto"/>
            </w:tcBorders>
            <w:shd w:val="clear" w:color="auto" w:fill="1F497D"/>
            <w:vAlign w:val="center"/>
          </w:tcPr>
          <w:p w:rsidR="00DA4D91" w:rsidRPr="009A4E44" w:rsidRDefault="00DA4D91" w:rsidP="00F641E5">
            <w:pPr>
              <w:autoSpaceDE w:val="0"/>
              <w:autoSpaceDN w:val="0"/>
              <w:adjustRightInd w:val="0"/>
              <w:spacing w:before="20" w:after="20" w:line="240" w:lineRule="auto"/>
              <w:rPr>
                <w:rFonts w:asciiTheme="minorHAnsi" w:hAnsiTheme="minorHAnsi" w:cs="Calibri"/>
                <w:b/>
                <w:color w:val="1F497D" w:themeColor="text2"/>
                <w:sz w:val="24"/>
                <w:szCs w:val="24"/>
              </w:rPr>
            </w:pPr>
            <w:r w:rsidRPr="009A4E44">
              <w:rPr>
                <w:rFonts w:asciiTheme="minorHAnsi" w:hAnsiTheme="minorHAnsi" w:cs="Calibri"/>
                <w:b/>
                <w:color w:val="1F497D" w:themeColor="text2"/>
                <w:sz w:val="24"/>
                <w:szCs w:val="24"/>
              </w:rPr>
              <w:t xml:space="preserve">                                                                                                   </w:t>
            </w:r>
            <w:r w:rsidR="00F641E5" w:rsidRPr="009A4E44">
              <w:rPr>
                <w:rFonts w:asciiTheme="minorHAnsi" w:hAnsiTheme="minorHAnsi" w:cs="Calibri"/>
                <w:i/>
                <w:iCs/>
                <w:color w:val="FFFFFF"/>
                <w:sz w:val="24"/>
                <w:szCs w:val="24"/>
              </w:rPr>
              <w:t>Dibattito</w:t>
            </w:r>
          </w:p>
        </w:tc>
      </w:tr>
      <w:tr w:rsidR="00DA4D91" w:rsidRPr="009A4E44" w:rsidTr="009A4E44">
        <w:trPr>
          <w:cantSplit/>
          <w:trHeight w:val="454"/>
        </w:trPr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DA4D91" w:rsidRPr="009A4E44" w:rsidRDefault="00DA4D91" w:rsidP="00F641E5">
            <w:pPr>
              <w:spacing w:before="20" w:after="20" w:line="240" w:lineRule="auto"/>
              <w:jc w:val="center"/>
              <w:rPr>
                <w:rFonts w:asciiTheme="minorHAnsi" w:hAnsiTheme="minorHAnsi" w:cs="Calibri"/>
                <w:sz w:val="24"/>
                <w:szCs w:val="24"/>
              </w:rPr>
            </w:pPr>
            <w:r w:rsidRPr="009A4E44">
              <w:rPr>
                <w:rFonts w:asciiTheme="minorHAnsi" w:hAnsiTheme="minorHAnsi" w:cs="Calibri"/>
                <w:sz w:val="24"/>
                <w:szCs w:val="24"/>
              </w:rPr>
              <w:t>16.</w:t>
            </w:r>
            <w:r w:rsidR="00F641E5">
              <w:rPr>
                <w:rFonts w:asciiTheme="minorHAnsi" w:hAnsiTheme="minorHAnsi" w:cs="Calibri"/>
                <w:sz w:val="24"/>
                <w:szCs w:val="24"/>
              </w:rPr>
              <w:t>00</w:t>
            </w:r>
            <w:r w:rsidRPr="009A4E44">
              <w:rPr>
                <w:rFonts w:asciiTheme="minorHAnsi" w:hAnsiTheme="minorHAnsi" w:cs="Calibri"/>
                <w:sz w:val="24"/>
                <w:szCs w:val="24"/>
              </w:rPr>
              <w:t xml:space="preserve"> – 1</w:t>
            </w:r>
            <w:r w:rsidR="00F641E5">
              <w:rPr>
                <w:rFonts w:asciiTheme="minorHAnsi" w:hAnsiTheme="minorHAnsi" w:cs="Calibri"/>
                <w:sz w:val="24"/>
                <w:szCs w:val="24"/>
              </w:rPr>
              <w:t>6</w:t>
            </w:r>
            <w:r w:rsidR="009A4E44">
              <w:rPr>
                <w:rFonts w:asciiTheme="minorHAnsi" w:hAnsiTheme="minorHAnsi" w:cs="Calibri"/>
                <w:sz w:val="24"/>
                <w:szCs w:val="24"/>
              </w:rPr>
              <w:t>.</w:t>
            </w:r>
            <w:r w:rsidR="00F641E5">
              <w:rPr>
                <w:rFonts w:asciiTheme="minorHAnsi" w:hAnsiTheme="minorHAnsi" w:cs="Calibri"/>
                <w:sz w:val="24"/>
                <w:szCs w:val="24"/>
              </w:rPr>
              <w:t>3</w:t>
            </w:r>
            <w:r w:rsidR="009A4E44">
              <w:rPr>
                <w:rFonts w:asciiTheme="minorHAnsi" w:hAnsiTheme="minorHAnsi" w:cs="Calibri"/>
                <w:sz w:val="24"/>
                <w:szCs w:val="24"/>
              </w:rPr>
              <w:t>0</w:t>
            </w:r>
          </w:p>
        </w:tc>
        <w:tc>
          <w:tcPr>
            <w:tcW w:w="7954" w:type="dxa"/>
            <w:tcBorders>
              <w:bottom w:val="single" w:sz="4" w:space="0" w:color="auto"/>
            </w:tcBorders>
            <w:vAlign w:val="center"/>
          </w:tcPr>
          <w:p w:rsidR="0025096C" w:rsidRPr="009A4E44" w:rsidRDefault="0025096C" w:rsidP="007B37B1">
            <w:pPr>
              <w:pStyle w:val="Titolo4"/>
              <w:jc w:val="left"/>
              <w:rPr>
                <w:rStyle w:val="Enfasigrassetto"/>
                <w:rFonts w:asciiTheme="minorHAnsi" w:hAnsiTheme="minorHAnsi"/>
                <w:color w:val="1F497D" w:themeColor="text2"/>
                <w:sz w:val="24"/>
              </w:rPr>
            </w:pPr>
          </w:p>
          <w:p w:rsidR="007B37B1" w:rsidRPr="009A4E44" w:rsidRDefault="007B37B1" w:rsidP="007B37B1">
            <w:pPr>
              <w:pStyle w:val="Titolo4"/>
              <w:jc w:val="left"/>
              <w:rPr>
                <w:rStyle w:val="Enfasigrassetto"/>
                <w:rFonts w:asciiTheme="minorHAnsi" w:hAnsiTheme="minorHAnsi"/>
                <w:color w:val="1F497D" w:themeColor="text2"/>
                <w:sz w:val="24"/>
              </w:rPr>
            </w:pPr>
            <w:r w:rsidRPr="009A4E44">
              <w:rPr>
                <w:rStyle w:val="Enfasigrassetto"/>
                <w:rFonts w:asciiTheme="minorHAnsi" w:hAnsiTheme="minorHAnsi"/>
                <w:color w:val="1F497D" w:themeColor="text2"/>
                <w:sz w:val="24"/>
              </w:rPr>
              <w:t>Il ruolo dei partenariati pubblico / privati nella promozione della competitività industriale</w:t>
            </w:r>
          </w:p>
          <w:p w:rsidR="00DA4D91" w:rsidRPr="009A4E44" w:rsidRDefault="00DA4D91" w:rsidP="00DA4D91">
            <w:pPr>
              <w:spacing w:before="20" w:after="20" w:line="240" w:lineRule="auto"/>
              <w:ind w:right="-70"/>
              <w:jc w:val="left"/>
              <w:rPr>
                <w:rFonts w:asciiTheme="minorHAnsi" w:hAnsiTheme="minorHAnsi" w:cs="Arial"/>
                <w:b/>
                <w:bCs/>
                <w:color w:val="1F497D" w:themeColor="text2"/>
                <w:sz w:val="24"/>
                <w:szCs w:val="24"/>
              </w:rPr>
            </w:pPr>
          </w:p>
        </w:tc>
        <w:tc>
          <w:tcPr>
            <w:tcW w:w="5546" w:type="dxa"/>
            <w:tcBorders>
              <w:bottom w:val="single" w:sz="4" w:space="0" w:color="auto"/>
            </w:tcBorders>
            <w:vAlign w:val="center"/>
          </w:tcPr>
          <w:p w:rsidR="00DA4D91" w:rsidRPr="009A4E44" w:rsidRDefault="007B37B1" w:rsidP="00DA4D91">
            <w:pPr>
              <w:spacing w:before="20" w:after="20" w:line="240" w:lineRule="auto"/>
              <w:jc w:val="left"/>
              <w:rPr>
                <w:rFonts w:asciiTheme="minorHAnsi" w:hAnsiTheme="minorHAnsi" w:cs="Arial"/>
                <w:sz w:val="24"/>
                <w:szCs w:val="24"/>
              </w:rPr>
            </w:pPr>
            <w:r w:rsidRPr="009A4E44">
              <w:rPr>
                <w:rStyle w:val="Enfasicorsivo"/>
                <w:rFonts w:asciiTheme="minorHAnsi" w:hAnsiTheme="minorHAnsi"/>
                <w:sz w:val="24"/>
                <w:szCs w:val="24"/>
              </w:rPr>
              <w:t>Andrea Gentili,</w:t>
            </w:r>
            <w:r w:rsidRPr="009A4E44">
              <w:rPr>
                <w:rFonts w:asciiTheme="minorHAnsi" w:hAnsiTheme="minorHAnsi"/>
                <w:sz w:val="24"/>
                <w:szCs w:val="24"/>
              </w:rPr>
              <w:t xml:space="preserve"> capo unità “New forms of production”, DG Ricerca e Innovazione, Commissione europea</w:t>
            </w:r>
          </w:p>
        </w:tc>
      </w:tr>
      <w:tr w:rsidR="007B37B1" w:rsidRPr="009A4E44" w:rsidTr="00DA4D91">
        <w:trPr>
          <w:trHeight w:val="284"/>
        </w:trPr>
        <w:tc>
          <w:tcPr>
            <w:tcW w:w="1800" w:type="dxa"/>
            <w:shd w:val="clear" w:color="auto" w:fill="1F497D"/>
            <w:vAlign w:val="center"/>
          </w:tcPr>
          <w:p w:rsidR="007B37B1" w:rsidRPr="009A4E44" w:rsidRDefault="007B37B1" w:rsidP="00F641E5">
            <w:pPr>
              <w:spacing w:before="20" w:after="20" w:line="240" w:lineRule="auto"/>
              <w:jc w:val="center"/>
              <w:rPr>
                <w:rFonts w:asciiTheme="minorHAnsi" w:hAnsiTheme="minorHAnsi" w:cs="Calibri"/>
                <w:i/>
                <w:iCs/>
                <w:color w:val="FFFFFF"/>
                <w:sz w:val="24"/>
                <w:szCs w:val="24"/>
              </w:rPr>
            </w:pPr>
            <w:r w:rsidRPr="009A4E44">
              <w:rPr>
                <w:rFonts w:asciiTheme="minorHAnsi" w:hAnsiTheme="minorHAnsi" w:cs="Calibri"/>
                <w:i/>
                <w:iCs/>
                <w:color w:val="FFFFFF"/>
                <w:sz w:val="24"/>
                <w:szCs w:val="24"/>
              </w:rPr>
              <w:t>1</w:t>
            </w:r>
            <w:r w:rsidR="00F641E5">
              <w:rPr>
                <w:rFonts w:asciiTheme="minorHAnsi" w:hAnsiTheme="minorHAnsi" w:cs="Calibri"/>
                <w:i/>
                <w:iCs/>
                <w:color w:val="FFFFFF"/>
                <w:sz w:val="24"/>
                <w:szCs w:val="24"/>
              </w:rPr>
              <w:t>6.30</w:t>
            </w:r>
            <w:r w:rsidRPr="009A4E44">
              <w:rPr>
                <w:rFonts w:asciiTheme="minorHAnsi" w:hAnsiTheme="minorHAnsi" w:cs="Calibri"/>
                <w:i/>
                <w:iCs/>
                <w:color w:val="FFFFFF"/>
                <w:sz w:val="24"/>
                <w:szCs w:val="24"/>
              </w:rPr>
              <w:t xml:space="preserve"> – 17.</w:t>
            </w:r>
            <w:r w:rsidR="00F641E5">
              <w:rPr>
                <w:rFonts w:asciiTheme="minorHAnsi" w:hAnsiTheme="minorHAnsi" w:cs="Calibri"/>
                <w:i/>
                <w:iCs/>
                <w:color w:val="FFFFFF"/>
                <w:sz w:val="24"/>
                <w:szCs w:val="24"/>
              </w:rPr>
              <w:t>00</w:t>
            </w:r>
          </w:p>
        </w:tc>
        <w:tc>
          <w:tcPr>
            <w:tcW w:w="13500" w:type="dxa"/>
            <w:gridSpan w:val="2"/>
            <w:shd w:val="clear" w:color="auto" w:fill="1F497D"/>
            <w:vAlign w:val="center"/>
          </w:tcPr>
          <w:p w:rsidR="007B37B1" w:rsidRPr="009A4E44" w:rsidRDefault="007B37B1" w:rsidP="007B37B1">
            <w:pPr>
              <w:spacing w:before="20" w:after="20" w:line="240" w:lineRule="auto"/>
              <w:rPr>
                <w:rFonts w:asciiTheme="minorHAnsi" w:hAnsiTheme="minorHAnsi" w:cs="Calibri"/>
                <w:i/>
                <w:iCs/>
                <w:color w:val="FFFFFF"/>
                <w:sz w:val="24"/>
                <w:szCs w:val="24"/>
              </w:rPr>
            </w:pPr>
            <w:r w:rsidRPr="009A4E44">
              <w:rPr>
                <w:rFonts w:asciiTheme="minorHAnsi" w:hAnsiTheme="minorHAnsi" w:cs="Calibri"/>
                <w:i/>
                <w:iCs/>
                <w:color w:val="FFFFFF"/>
                <w:sz w:val="24"/>
                <w:szCs w:val="24"/>
              </w:rPr>
              <w:t xml:space="preserve">                                                                                                  Dibattito </w:t>
            </w:r>
          </w:p>
        </w:tc>
      </w:tr>
      <w:tr w:rsidR="00F641E5" w:rsidRPr="009A4E44" w:rsidTr="00E921D9">
        <w:trPr>
          <w:trHeight w:val="284"/>
        </w:trPr>
        <w:tc>
          <w:tcPr>
            <w:tcW w:w="1800" w:type="dxa"/>
            <w:shd w:val="clear" w:color="auto" w:fill="auto"/>
            <w:vAlign w:val="center"/>
          </w:tcPr>
          <w:p w:rsidR="00F641E5" w:rsidRPr="009A4E44" w:rsidRDefault="00F641E5" w:rsidP="00F641E5">
            <w:pPr>
              <w:spacing w:before="20" w:after="20" w:line="240" w:lineRule="auto"/>
              <w:jc w:val="center"/>
              <w:rPr>
                <w:rFonts w:asciiTheme="minorHAnsi" w:hAnsiTheme="minorHAnsi" w:cs="Calibri"/>
                <w:i/>
                <w:iCs/>
                <w:color w:val="FFFFFF"/>
                <w:sz w:val="24"/>
                <w:szCs w:val="24"/>
              </w:rPr>
            </w:pPr>
            <w:r w:rsidRPr="00E921D9">
              <w:rPr>
                <w:rFonts w:asciiTheme="minorHAnsi" w:hAnsiTheme="minorHAnsi" w:cs="Calibri"/>
                <w:sz w:val="24"/>
                <w:szCs w:val="24"/>
              </w:rPr>
              <w:t>17.00</w:t>
            </w:r>
          </w:p>
        </w:tc>
        <w:tc>
          <w:tcPr>
            <w:tcW w:w="7954" w:type="dxa"/>
            <w:shd w:val="clear" w:color="auto" w:fill="auto"/>
            <w:vAlign w:val="center"/>
          </w:tcPr>
          <w:p w:rsidR="00F641E5" w:rsidRPr="009A4E44" w:rsidRDefault="00F641E5" w:rsidP="007B37B1">
            <w:pPr>
              <w:spacing w:before="20" w:after="20" w:line="240" w:lineRule="auto"/>
              <w:rPr>
                <w:rFonts w:asciiTheme="minorHAnsi" w:hAnsiTheme="minorHAnsi" w:cs="Calibri"/>
                <w:i/>
                <w:iCs/>
                <w:color w:val="FFFFFF"/>
                <w:sz w:val="24"/>
                <w:szCs w:val="24"/>
              </w:rPr>
            </w:pPr>
            <w:r w:rsidRPr="00E921D9">
              <w:rPr>
                <w:rStyle w:val="Enfasigrassetto"/>
                <w:rFonts w:asciiTheme="minorHAnsi" w:hAnsiTheme="minorHAnsi"/>
                <w:color w:val="1F497D" w:themeColor="text2"/>
                <w:sz w:val="24"/>
                <w:szCs w:val="24"/>
              </w:rPr>
              <w:t>Intervento conclusivo</w:t>
            </w:r>
            <w:r>
              <w:rPr>
                <w:rFonts w:asciiTheme="minorHAnsi" w:hAnsiTheme="minorHAnsi" w:cs="Calibri"/>
                <w:i/>
                <w:iCs/>
                <w:color w:val="FFFFFF"/>
                <w:sz w:val="24"/>
                <w:szCs w:val="24"/>
              </w:rPr>
              <w:t xml:space="preserve"> </w:t>
            </w:r>
          </w:p>
        </w:tc>
        <w:tc>
          <w:tcPr>
            <w:tcW w:w="5546" w:type="dxa"/>
            <w:shd w:val="clear" w:color="auto" w:fill="auto"/>
            <w:vAlign w:val="center"/>
          </w:tcPr>
          <w:p w:rsidR="00E921D9" w:rsidRDefault="00E921D9" w:rsidP="00E921D9">
            <w:pPr>
              <w:spacing w:before="20" w:after="20" w:line="240" w:lineRule="auto"/>
              <w:jc w:val="left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</w:p>
          <w:p w:rsidR="00F641E5" w:rsidRDefault="00F641E5" w:rsidP="00E921D9">
            <w:pPr>
              <w:spacing w:before="20" w:after="20" w:line="240" w:lineRule="auto"/>
              <w:jc w:val="left"/>
              <w:rPr>
                <w:rFonts w:asciiTheme="minorHAnsi" w:hAnsiTheme="minorHAnsi"/>
                <w:bCs/>
                <w:sz w:val="24"/>
                <w:szCs w:val="24"/>
              </w:rPr>
            </w:pPr>
            <w:r w:rsidRPr="00E921D9">
              <w:rPr>
                <w:rFonts w:asciiTheme="minorHAnsi" w:hAnsiTheme="minorHAnsi"/>
                <w:b/>
                <w:bCs/>
                <w:sz w:val="24"/>
                <w:szCs w:val="24"/>
              </w:rPr>
              <w:t xml:space="preserve">Andrea Bairati, </w:t>
            </w:r>
            <w:r w:rsidRPr="00E921D9">
              <w:rPr>
                <w:rFonts w:asciiTheme="minorHAnsi" w:hAnsiTheme="minorHAnsi"/>
                <w:bCs/>
                <w:sz w:val="24"/>
                <w:szCs w:val="24"/>
              </w:rPr>
              <w:t xml:space="preserve">Direttore Area </w:t>
            </w:r>
            <w:r w:rsidR="00904245" w:rsidRPr="00E921D9">
              <w:rPr>
                <w:rFonts w:asciiTheme="minorHAnsi" w:hAnsiTheme="minorHAnsi"/>
                <w:bCs/>
                <w:sz w:val="24"/>
                <w:szCs w:val="24"/>
              </w:rPr>
              <w:t>Politiche territoriali, Innovazione e Education, Confindustria</w:t>
            </w:r>
          </w:p>
          <w:p w:rsidR="00E921D9" w:rsidRPr="009A4E44" w:rsidRDefault="00E921D9" w:rsidP="00E921D9">
            <w:pPr>
              <w:spacing w:before="20" w:after="20" w:line="240" w:lineRule="auto"/>
              <w:jc w:val="left"/>
              <w:rPr>
                <w:rFonts w:asciiTheme="minorHAnsi" w:hAnsiTheme="minorHAnsi" w:cs="Calibri"/>
                <w:i/>
                <w:iCs/>
                <w:color w:val="FFFFFF"/>
                <w:sz w:val="24"/>
                <w:szCs w:val="24"/>
              </w:rPr>
            </w:pPr>
          </w:p>
        </w:tc>
      </w:tr>
      <w:tr w:rsidR="007B37B1" w:rsidRPr="009A4E44" w:rsidTr="00DA4D91">
        <w:trPr>
          <w:trHeight w:val="284"/>
        </w:trPr>
        <w:tc>
          <w:tcPr>
            <w:tcW w:w="1800" w:type="dxa"/>
            <w:shd w:val="clear" w:color="auto" w:fill="1F497D"/>
            <w:vAlign w:val="center"/>
          </w:tcPr>
          <w:p w:rsidR="007B37B1" w:rsidRPr="009A4E44" w:rsidRDefault="007B37B1" w:rsidP="00DA4D91">
            <w:pPr>
              <w:spacing w:before="20" w:after="20" w:line="240" w:lineRule="auto"/>
              <w:jc w:val="center"/>
              <w:rPr>
                <w:rFonts w:asciiTheme="minorHAnsi" w:hAnsiTheme="minorHAnsi" w:cs="Calibri"/>
                <w:i/>
                <w:iCs/>
                <w:color w:val="FFFFFF"/>
                <w:sz w:val="24"/>
                <w:szCs w:val="24"/>
              </w:rPr>
            </w:pPr>
            <w:r w:rsidRPr="009A4E44">
              <w:rPr>
                <w:rFonts w:asciiTheme="minorHAnsi" w:hAnsiTheme="minorHAnsi" w:cs="Calibri"/>
                <w:i/>
                <w:iCs/>
                <w:color w:val="FFFFFF"/>
                <w:sz w:val="24"/>
                <w:szCs w:val="24"/>
              </w:rPr>
              <w:t>17.30</w:t>
            </w:r>
          </w:p>
        </w:tc>
        <w:tc>
          <w:tcPr>
            <w:tcW w:w="13500" w:type="dxa"/>
            <w:gridSpan w:val="2"/>
            <w:shd w:val="clear" w:color="auto" w:fill="1F497D"/>
            <w:vAlign w:val="center"/>
          </w:tcPr>
          <w:p w:rsidR="007B37B1" w:rsidRPr="009A4E44" w:rsidRDefault="007B37B1" w:rsidP="007B37B1">
            <w:pPr>
              <w:spacing w:before="20" w:after="20" w:line="240" w:lineRule="auto"/>
              <w:rPr>
                <w:rFonts w:asciiTheme="minorHAnsi" w:hAnsiTheme="minorHAnsi" w:cs="Calibri"/>
                <w:i/>
                <w:iCs/>
                <w:color w:val="FFFFFF"/>
                <w:sz w:val="24"/>
                <w:szCs w:val="24"/>
              </w:rPr>
            </w:pPr>
            <w:r w:rsidRPr="009A4E44">
              <w:rPr>
                <w:rFonts w:asciiTheme="minorHAnsi" w:hAnsiTheme="minorHAnsi" w:cs="Calibri"/>
                <w:i/>
                <w:iCs/>
                <w:color w:val="FFFFFF"/>
                <w:sz w:val="24"/>
                <w:szCs w:val="24"/>
              </w:rPr>
              <w:t xml:space="preserve">                                                                                      Conclusione dei lavori</w:t>
            </w:r>
          </w:p>
        </w:tc>
      </w:tr>
    </w:tbl>
    <w:p w:rsidR="00DA4D91" w:rsidRPr="009A4E44" w:rsidRDefault="00DA4D91" w:rsidP="00DA4D91">
      <w:pPr>
        <w:spacing w:line="240" w:lineRule="auto"/>
        <w:jc w:val="left"/>
        <w:rPr>
          <w:rFonts w:asciiTheme="minorHAnsi" w:hAnsiTheme="minorHAnsi"/>
          <w:sz w:val="24"/>
          <w:szCs w:val="24"/>
        </w:rPr>
      </w:pPr>
    </w:p>
    <w:sectPr w:rsidR="00DA4D91" w:rsidRPr="009A4E44" w:rsidSect="004A1BFA">
      <w:headerReference w:type="first" r:id="rId8"/>
      <w:pgSz w:w="16838" w:h="11906" w:orient="landscape" w:code="9"/>
      <w:pgMar w:top="360" w:right="1418" w:bottom="567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6FC8" w:rsidRDefault="002C6FC8">
      <w:r>
        <w:separator/>
      </w:r>
    </w:p>
  </w:endnote>
  <w:endnote w:type="continuationSeparator" w:id="0">
    <w:p w:rsidR="002C6FC8" w:rsidRDefault="002C6F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roman"/>
    <w:notTrueType/>
    <w:pitch w:val="default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6FC8" w:rsidRDefault="002C6FC8">
      <w:r>
        <w:separator/>
      </w:r>
    </w:p>
  </w:footnote>
  <w:footnote w:type="continuationSeparator" w:id="0">
    <w:p w:rsidR="002C6FC8" w:rsidRDefault="002C6F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641E5" w:rsidRDefault="002C6FC8" w:rsidP="00DB58CB">
    <w:pPr>
      <w:pStyle w:val="Titolo4"/>
      <w:jc w:val="both"/>
    </w:pPr>
    <w:r>
      <w:rPr>
        <w:noProof/>
        <w:lang w:eastAsia="it-IT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317.6pt;margin-top:-21.95pt;width:82.15pt;height:49.3pt;z-index:251657728" wrapcoords="-173 0 -173 21312 21600 21312 21600 0 -173 0">
          <v:imagedata r:id="rId1" o:title=""/>
          <w10:wrap type="tight"/>
        </v:shape>
        <o:OLEObject Type="Embed" ProgID="Msxml2.SAXXMLReader.5.0" ShapeID="_x0000_s2049" DrawAspect="Content" ObjectID="_1439622982" r:id="rId2"/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CD3B9C"/>
    <w:multiLevelType w:val="hybridMultilevel"/>
    <w:tmpl w:val="43F2EE58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34F349F"/>
    <w:multiLevelType w:val="hybridMultilevel"/>
    <w:tmpl w:val="F04ADD84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DCF2CC4"/>
    <w:multiLevelType w:val="hybridMultilevel"/>
    <w:tmpl w:val="27C05EC4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25E6BA9"/>
    <w:multiLevelType w:val="hybridMultilevel"/>
    <w:tmpl w:val="6F92C17A"/>
    <w:lvl w:ilvl="0" w:tplc="6BC8413E">
      <w:start w:val="1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6EA57EA9"/>
    <w:multiLevelType w:val="hybridMultilevel"/>
    <w:tmpl w:val="D9EE3336"/>
    <w:lvl w:ilvl="0" w:tplc="FB70B392">
      <w:start w:val="1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noPunctuationKerning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2577"/>
    <w:rsid w:val="0000677F"/>
    <w:rsid w:val="000100D4"/>
    <w:rsid w:val="00017A92"/>
    <w:rsid w:val="00017CC7"/>
    <w:rsid w:val="00021DBA"/>
    <w:rsid w:val="00026106"/>
    <w:rsid w:val="00026331"/>
    <w:rsid w:val="00035609"/>
    <w:rsid w:val="00044686"/>
    <w:rsid w:val="00052A99"/>
    <w:rsid w:val="00066EBF"/>
    <w:rsid w:val="0007551A"/>
    <w:rsid w:val="000914A2"/>
    <w:rsid w:val="000A5E92"/>
    <w:rsid w:val="000B0096"/>
    <w:rsid w:val="000B3F08"/>
    <w:rsid w:val="000C0574"/>
    <w:rsid w:val="000C14EB"/>
    <w:rsid w:val="000C4F48"/>
    <w:rsid w:val="000D1BE0"/>
    <w:rsid w:val="000D286E"/>
    <w:rsid w:val="000D3FCC"/>
    <w:rsid w:val="000D7DF9"/>
    <w:rsid w:val="000E23B3"/>
    <w:rsid w:val="000F4BEF"/>
    <w:rsid w:val="00103E02"/>
    <w:rsid w:val="00107ADD"/>
    <w:rsid w:val="001139DC"/>
    <w:rsid w:val="00114DD4"/>
    <w:rsid w:val="0012405A"/>
    <w:rsid w:val="00125B42"/>
    <w:rsid w:val="001269DE"/>
    <w:rsid w:val="00134673"/>
    <w:rsid w:val="00134C3B"/>
    <w:rsid w:val="00136A6B"/>
    <w:rsid w:val="00142072"/>
    <w:rsid w:val="00160A0E"/>
    <w:rsid w:val="001628CE"/>
    <w:rsid w:val="00173F26"/>
    <w:rsid w:val="00181D60"/>
    <w:rsid w:val="00183E20"/>
    <w:rsid w:val="00184C76"/>
    <w:rsid w:val="00185CF2"/>
    <w:rsid w:val="0018684C"/>
    <w:rsid w:val="001A42FE"/>
    <w:rsid w:val="001A5694"/>
    <w:rsid w:val="001A6E3C"/>
    <w:rsid w:val="001B48FC"/>
    <w:rsid w:val="001B6A04"/>
    <w:rsid w:val="001C02B2"/>
    <w:rsid w:val="001C5508"/>
    <w:rsid w:val="001D2F82"/>
    <w:rsid w:val="001E7B87"/>
    <w:rsid w:val="00200CC2"/>
    <w:rsid w:val="00200CC8"/>
    <w:rsid w:val="0020768B"/>
    <w:rsid w:val="00207790"/>
    <w:rsid w:val="00207BF0"/>
    <w:rsid w:val="0021122A"/>
    <w:rsid w:val="00215A6D"/>
    <w:rsid w:val="00217EA1"/>
    <w:rsid w:val="002218BE"/>
    <w:rsid w:val="00226118"/>
    <w:rsid w:val="00237739"/>
    <w:rsid w:val="0024334F"/>
    <w:rsid w:val="0025096C"/>
    <w:rsid w:val="0026533D"/>
    <w:rsid w:val="00266BF1"/>
    <w:rsid w:val="00284E41"/>
    <w:rsid w:val="00285491"/>
    <w:rsid w:val="00285D52"/>
    <w:rsid w:val="00290150"/>
    <w:rsid w:val="00295094"/>
    <w:rsid w:val="002B2679"/>
    <w:rsid w:val="002C035D"/>
    <w:rsid w:val="002C34E2"/>
    <w:rsid w:val="002C4E58"/>
    <w:rsid w:val="002C674B"/>
    <w:rsid w:val="002C6FC8"/>
    <w:rsid w:val="002D57CF"/>
    <w:rsid w:val="002D7596"/>
    <w:rsid w:val="002E062E"/>
    <w:rsid w:val="002E232D"/>
    <w:rsid w:val="002E3BFE"/>
    <w:rsid w:val="002F2326"/>
    <w:rsid w:val="002F7C7A"/>
    <w:rsid w:val="0030397D"/>
    <w:rsid w:val="00307A46"/>
    <w:rsid w:val="0032136C"/>
    <w:rsid w:val="00325D28"/>
    <w:rsid w:val="003307FD"/>
    <w:rsid w:val="00337172"/>
    <w:rsid w:val="00344A3E"/>
    <w:rsid w:val="00362870"/>
    <w:rsid w:val="00363A94"/>
    <w:rsid w:val="003650FF"/>
    <w:rsid w:val="0036568A"/>
    <w:rsid w:val="003712D4"/>
    <w:rsid w:val="0038261D"/>
    <w:rsid w:val="00383A25"/>
    <w:rsid w:val="00383BC0"/>
    <w:rsid w:val="003921FF"/>
    <w:rsid w:val="003925DF"/>
    <w:rsid w:val="003979DB"/>
    <w:rsid w:val="003A16DA"/>
    <w:rsid w:val="003A29BA"/>
    <w:rsid w:val="003A4AF6"/>
    <w:rsid w:val="003A652B"/>
    <w:rsid w:val="003B1413"/>
    <w:rsid w:val="003B5353"/>
    <w:rsid w:val="003D3490"/>
    <w:rsid w:val="003E3E47"/>
    <w:rsid w:val="00410A6D"/>
    <w:rsid w:val="004130D4"/>
    <w:rsid w:val="00413477"/>
    <w:rsid w:val="00420A75"/>
    <w:rsid w:val="0042336C"/>
    <w:rsid w:val="00423F46"/>
    <w:rsid w:val="00430F04"/>
    <w:rsid w:val="00434654"/>
    <w:rsid w:val="00444EEE"/>
    <w:rsid w:val="00444FB8"/>
    <w:rsid w:val="00445668"/>
    <w:rsid w:val="00451ED4"/>
    <w:rsid w:val="00452824"/>
    <w:rsid w:val="004606D8"/>
    <w:rsid w:val="0046181E"/>
    <w:rsid w:val="00464A18"/>
    <w:rsid w:val="004673E0"/>
    <w:rsid w:val="00470188"/>
    <w:rsid w:val="00470B3C"/>
    <w:rsid w:val="00471860"/>
    <w:rsid w:val="004719E1"/>
    <w:rsid w:val="0047363A"/>
    <w:rsid w:val="004739E6"/>
    <w:rsid w:val="00477095"/>
    <w:rsid w:val="00482C54"/>
    <w:rsid w:val="0048538E"/>
    <w:rsid w:val="004865AC"/>
    <w:rsid w:val="00491354"/>
    <w:rsid w:val="00491F7D"/>
    <w:rsid w:val="004951F1"/>
    <w:rsid w:val="00496182"/>
    <w:rsid w:val="004A1BFA"/>
    <w:rsid w:val="004B2BE1"/>
    <w:rsid w:val="004C49A9"/>
    <w:rsid w:val="004C6922"/>
    <w:rsid w:val="004D1575"/>
    <w:rsid w:val="004D2322"/>
    <w:rsid w:val="004D4256"/>
    <w:rsid w:val="004D753F"/>
    <w:rsid w:val="004E56BF"/>
    <w:rsid w:val="004F5250"/>
    <w:rsid w:val="004F5BCF"/>
    <w:rsid w:val="004F62BC"/>
    <w:rsid w:val="005067D1"/>
    <w:rsid w:val="00507835"/>
    <w:rsid w:val="0052343F"/>
    <w:rsid w:val="00524765"/>
    <w:rsid w:val="00532411"/>
    <w:rsid w:val="005347AD"/>
    <w:rsid w:val="00536FFF"/>
    <w:rsid w:val="00543213"/>
    <w:rsid w:val="005538BA"/>
    <w:rsid w:val="0057574B"/>
    <w:rsid w:val="00577BED"/>
    <w:rsid w:val="00580A1D"/>
    <w:rsid w:val="00587FDC"/>
    <w:rsid w:val="00594CFC"/>
    <w:rsid w:val="005A7F05"/>
    <w:rsid w:val="005B28AE"/>
    <w:rsid w:val="005B485B"/>
    <w:rsid w:val="005B5594"/>
    <w:rsid w:val="005C01B8"/>
    <w:rsid w:val="005C6D23"/>
    <w:rsid w:val="005E31E8"/>
    <w:rsid w:val="005F292B"/>
    <w:rsid w:val="005F318D"/>
    <w:rsid w:val="005F658F"/>
    <w:rsid w:val="005F6B77"/>
    <w:rsid w:val="00601A80"/>
    <w:rsid w:val="00603FFA"/>
    <w:rsid w:val="00605EFF"/>
    <w:rsid w:val="0061274E"/>
    <w:rsid w:val="00615151"/>
    <w:rsid w:val="00616836"/>
    <w:rsid w:val="00617AEA"/>
    <w:rsid w:val="0063302D"/>
    <w:rsid w:val="00634A95"/>
    <w:rsid w:val="00636825"/>
    <w:rsid w:val="00641543"/>
    <w:rsid w:val="006552C1"/>
    <w:rsid w:val="00655CCE"/>
    <w:rsid w:val="00656290"/>
    <w:rsid w:val="0066381C"/>
    <w:rsid w:val="00667E82"/>
    <w:rsid w:val="006729A4"/>
    <w:rsid w:val="00674536"/>
    <w:rsid w:val="006747AB"/>
    <w:rsid w:val="006903F6"/>
    <w:rsid w:val="00693C9B"/>
    <w:rsid w:val="006A0064"/>
    <w:rsid w:val="006A17D9"/>
    <w:rsid w:val="006A2D47"/>
    <w:rsid w:val="006A2EC1"/>
    <w:rsid w:val="006A3A8A"/>
    <w:rsid w:val="006A76C7"/>
    <w:rsid w:val="006B1AA9"/>
    <w:rsid w:val="006B4DB8"/>
    <w:rsid w:val="006B5ADD"/>
    <w:rsid w:val="006B6707"/>
    <w:rsid w:val="006B7BC1"/>
    <w:rsid w:val="006C221F"/>
    <w:rsid w:val="006C2BEA"/>
    <w:rsid w:val="006C42A5"/>
    <w:rsid w:val="006D01B9"/>
    <w:rsid w:val="006E286A"/>
    <w:rsid w:val="006E4EAD"/>
    <w:rsid w:val="006F0E2D"/>
    <w:rsid w:val="006F3070"/>
    <w:rsid w:val="007014FC"/>
    <w:rsid w:val="00702577"/>
    <w:rsid w:val="00713A56"/>
    <w:rsid w:val="00713ABA"/>
    <w:rsid w:val="0072006A"/>
    <w:rsid w:val="007201D2"/>
    <w:rsid w:val="0072310D"/>
    <w:rsid w:val="00723151"/>
    <w:rsid w:val="00731616"/>
    <w:rsid w:val="00733299"/>
    <w:rsid w:val="00743509"/>
    <w:rsid w:val="00750316"/>
    <w:rsid w:val="00764765"/>
    <w:rsid w:val="007664A4"/>
    <w:rsid w:val="00772C1E"/>
    <w:rsid w:val="00772E66"/>
    <w:rsid w:val="0077664C"/>
    <w:rsid w:val="007827BF"/>
    <w:rsid w:val="00784E74"/>
    <w:rsid w:val="007864EB"/>
    <w:rsid w:val="00792676"/>
    <w:rsid w:val="0079298D"/>
    <w:rsid w:val="007938C4"/>
    <w:rsid w:val="0079669D"/>
    <w:rsid w:val="007A4FAE"/>
    <w:rsid w:val="007A4FB1"/>
    <w:rsid w:val="007A72C8"/>
    <w:rsid w:val="007B37B1"/>
    <w:rsid w:val="007B6E9B"/>
    <w:rsid w:val="007C57C8"/>
    <w:rsid w:val="007D4A1B"/>
    <w:rsid w:val="007F2293"/>
    <w:rsid w:val="007F33F2"/>
    <w:rsid w:val="007F4B8C"/>
    <w:rsid w:val="007F764A"/>
    <w:rsid w:val="0080598B"/>
    <w:rsid w:val="008167A7"/>
    <w:rsid w:val="0082173B"/>
    <w:rsid w:val="00831BC9"/>
    <w:rsid w:val="00836F26"/>
    <w:rsid w:val="00837EB4"/>
    <w:rsid w:val="008457BC"/>
    <w:rsid w:val="00846344"/>
    <w:rsid w:val="00850EFF"/>
    <w:rsid w:val="008538E7"/>
    <w:rsid w:val="008606C5"/>
    <w:rsid w:val="008625BD"/>
    <w:rsid w:val="0086295B"/>
    <w:rsid w:val="00864550"/>
    <w:rsid w:val="00865523"/>
    <w:rsid w:val="00867301"/>
    <w:rsid w:val="00873E59"/>
    <w:rsid w:val="008746A6"/>
    <w:rsid w:val="00882ED1"/>
    <w:rsid w:val="00884AF5"/>
    <w:rsid w:val="00891C54"/>
    <w:rsid w:val="008960FB"/>
    <w:rsid w:val="008A01B0"/>
    <w:rsid w:val="008A3F84"/>
    <w:rsid w:val="008B161E"/>
    <w:rsid w:val="008C405B"/>
    <w:rsid w:val="008D1922"/>
    <w:rsid w:val="008D3E13"/>
    <w:rsid w:val="008E184E"/>
    <w:rsid w:val="008E65EB"/>
    <w:rsid w:val="008F3430"/>
    <w:rsid w:val="008F4A8D"/>
    <w:rsid w:val="00900BEB"/>
    <w:rsid w:val="0090301C"/>
    <w:rsid w:val="00904245"/>
    <w:rsid w:val="00910BD7"/>
    <w:rsid w:val="009124FE"/>
    <w:rsid w:val="00930E69"/>
    <w:rsid w:val="00940E0C"/>
    <w:rsid w:val="0094656D"/>
    <w:rsid w:val="00953358"/>
    <w:rsid w:val="009551D2"/>
    <w:rsid w:val="00956A57"/>
    <w:rsid w:val="00957294"/>
    <w:rsid w:val="0096118E"/>
    <w:rsid w:val="00961E1B"/>
    <w:rsid w:val="009646B3"/>
    <w:rsid w:val="00966B6D"/>
    <w:rsid w:val="00972FEA"/>
    <w:rsid w:val="00973242"/>
    <w:rsid w:val="009739B7"/>
    <w:rsid w:val="00975083"/>
    <w:rsid w:val="00975768"/>
    <w:rsid w:val="009762A8"/>
    <w:rsid w:val="00977225"/>
    <w:rsid w:val="009838EF"/>
    <w:rsid w:val="00983B59"/>
    <w:rsid w:val="00984F8E"/>
    <w:rsid w:val="009943C7"/>
    <w:rsid w:val="00996A20"/>
    <w:rsid w:val="009A4E44"/>
    <w:rsid w:val="009B2D96"/>
    <w:rsid w:val="009D0092"/>
    <w:rsid w:val="009D6672"/>
    <w:rsid w:val="009F0DEE"/>
    <w:rsid w:val="009F3769"/>
    <w:rsid w:val="009F3AE1"/>
    <w:rsid w:val="009F5956"/>
    <w:rsid w:val="009F648C"/>
    <w:rsid w:val="009F7B99"/>
    <w:rsid w:val="00A00D84"/>
    <w:rsid w:val="00A01957"/>
    <w:rsid w:val="00A01972"/>
    <w:rsid w:val="00A01AF9"/>
    <w:rsid w:val="00A0693C"/>
    <w:rsid w:val="00A079DC"/>
    <w:rsid w:val="00A07E6D"/>
    <w:rsid w:val="00A10D24"/>
    <w:rsid w:val="00A15B95"/>
    <w:rsid w:val="00A16F80"/>
    <w:rsid w:val="00A22260"/>
    <w:rsid w:val="00A22CD5"/>
    <w:rsid w:val="00A24693"/>
    <w:rsid w:val="00A261FA"/>
    <w:rsid w:val="00A3418F"/>
    <w:rsid w:val="00A36BC4"/>
    <w:rsid w:val="00A41A5D"/>
    <w:rsid w:val="00A42689"/>
    <w:rsid w:val="00A465F4"/>
    <w:rsid w:val="00A51B7B"/>
    <w:rsid w:val="00A5338B"/>
    <w:rsid w:val="00A53DC4"/>
    <w:rsid w:val="00A6280F"/>
    <w:rsid w:val="00A63CBA"/>
    <w:rsid w:val="00A63D72"/>
    <w:rsid w:val="00A66DE7"/>
    <w:rsid w:val="00A7101E"/>
    <w:rsid w:val="00A723E2"/>
    <w:rsid w:val="00A76732"/>
    <w:rsid w:val="00A81B62"/>
    <w:rsid w:val="00A90306"/>
    <w:rsid w:val="00A91915"/>
    <w:rsid w:val="00A96A33"/>
    <w:rsid w:val="00A9715F"/>
    <w:rsid w:val="00AA167D"/>
    <w:rsid w:val="00AA394F"/>
    <w:rsid w:val="00AA7C89"/>
    <w:rsid w:val="00AB0571"/>
    <w:rsid w:val="00AB31F2"/>
    <w:rsid w:val="00AB5850"/>
    <w:rsid w:val="00AD4608"/>
    <w:rsid w:val="00AE5D95"/>
    <w:rsid w:val="00AF3B35"/>
    <w:rsid w:val="00AF402E"/>
    <w:rsid w:val="00AF585A"/>
    <w:rsid w:val="00B11E55"/>
    <w:rsid w:val="00B11F3F"/>
    <w:rsid w:val="00B12384"/>
    <w:rsid w:val="00B15D0C"/>
    <w:rsid w:val="00B302FD"/>
    <w:rsid w:val="00B35422"/>
    <w:rsid w:val="00B35595"/>
    <w:rsid w:val="00B377EE"/>
    <w:rsid w:val="00B455C1"/>
    <w:rsid w:val="00B7242A"/>
    <w:rsid w:val="00B77358"/>
    <w:rsid w:val="00B80D17"/>
    <w:rsid w:val="00B91927"/>
    <w:rsid w:val="00B93DCA"/>
    <w:rsid w:val="00BA2973"/>
    <w:rsid w:val="00BA750A"/>
    <w:rsid w:val="00BB42C6"/>
    <w:rsid w:val="00BC27CD"/>
    <w:rsid w:val="00BC690A"/>
    <w:rsid w:val="00BD079E"/>
    <w:rsid w:val="00BD4691"/>
    <w:rsid w:val="00BD74F2"/>
    <w:rsid w:val="00BE2278"/>
    <w:rsid w:val="00BF1A3E"/>
    <w:rsid w:val="00C01DC8"/>
    <w:rsid w:val="00C06381"/>
    <w:rsid w:val="00C14998"/>
    <w:rsid w:val="00C15110"/>
    <w:rsid w:val="00C22DCA"/>
    <w:rsid w:val="00C2383F"/>
    <w:rsid w:val="00C249D0"/>
    <w:rsid w:val="00C31137"/>
    <w:rsid w:val="00C32023"/>
    <w:rsid w:val="00C51B8C"/>
    <w:rsid w:val="00C539E0"/>
    <w:rsid w:val="00C5421B"/>
    <w:rsid w:val="00C54A7B"/>
    <w:rsid w:val="00C668B5"/>
    <w:rsid w:val="00C7116E"/>
    <w:rsid w:val="00C77E75"/>
    <w:rsid w:val="00C77F4D"/>
    <w:rsid w:val="00C82080"/>
    <w:rsid w:val="00C83D79"/>
    <w:rsid w:val="00C8440A"/>
    <w:rsid w:val="00C91797"/>
    <w:rsid w:val="00C93C1B"/>
    <w:rsid w:val="00CA7A61"/>
    <w:rsid w:val="00CB149B"/>
    <w:rsid w:val="00CB27AE"/>
    <w:rsid w:val="00CB2AF0"/>
    <w:rsid w:val="00CD29B3"/>
    <w:rsid w:val="00CE715D"/>
    <w:rsid w:val="00CF0D6F"/>
    <w:rsid w:val="00CF402C"/>
    <w:rsid w:val="00CF5F21"/>
    <w:rsid w:val="00CF7ADE"/>
    <w:rsid w:val="00D0191B"/>
    <w:rsid w:val="00D046AE"/>
    <w:rsid w:val="00D054FA"/>
    <w:rsid w:val="00D207A4"/>
    <w:rsid w:val="00D23930"/>
    <w:rsid w:val="00D27383"/>
    <w:rsid w:val="00D27E4D"/>
    <w:rsid w:val="00D3799C"/>
    <w:rsid w:val="00D41A28"/>
    <w:rsid w:val="00D4287B"/>
    <w:rsid w:val="00D43143"/>
    <w:rsid w:val="00D50768"/>
    <w:rsid w:val="00D5187C"/>
    <w:rsid w:val="00D7323F"/>
    <w:rsid w:val="00D8567B"/>
    <w:rsid w:val="00D95952"/>
    <w:rsid w:val="00DA4D91"/>
    <w:rsid w:val="00DA543B"/>
    <w:rsid w:val="00DB58CB"/>
    <w:rsid w:val="00DB5B99"/>
    <w:rsid w:val="00DB7239"/>
    <w:rsid w:val="00DC6D40"/>
    <w:rsid w:val="00DD15AA"/>
    <w:rsid w:val="00DE5D01"/>
    <w:rsid w:val="00DF5B45"/>
    <w:rsid w:val="00E02948"/>
    <w:rsid w:val="00E03761"/>
    <w:rsid w:val="00E0674F"/>
    <w:rsid w:val="00E06EBE"/>
    <w:rsid w:val="00E142C5"/>
    <w:rsid w:val="00E23803"/>
    <w:rsid w:val="00E2459D"/>
    <w:rsid w:val="00E25717"/>
    <w:rsid w:val="00E26663"/>
    <w:rsid w:val="00E34C3C"/>
    <w:rsid w:val="00E365DE"/>
    <w:rsid w:val="00E367C4"/>
    <w:rsid w:val="00E44A1D"/>
    <w:rsid w:val="00E45246"/>
    <w:rsid w:val="00E5062C"/>
    <w:rsid w:val="00E554F6"/>
    <w:rsid w:val="00E56C6B"/>
    <w:rsid w:val="00E61F48"/>
    <w:rsid w:val="00E620AC"/>
    <w:rsid w:val="00E639B2"/>
    <w:rsid w:val="00E804B5"/>
    <w:rsid w:val="00E921D9"/>
    <w:rsid w:val="00E944DF"/>
    <w:rsid w:val="00EA4682"/>
    <w:rsid w:val="00EB199B"/>
    <w:rsid w:val="00EB3B23"/>
    <w:rsid w:val="00EC4128"/>
    <w:rsid w:val="00ED21EC"/>
    <w:rsid w:val="00ED2869"/>
    <w:rsid w:val="00ED4B47"/>
    <w:rsid w:val="00EE1879"/>
    <w:rsid w:val="00EF1606"/>
    <w:rsid w:val="00EF161B"/>
    <w:rsid w:val="00F114B7"/>
    <w:rsid w:val="00F1428B"/>
    <w:rsid w:val="00F146F0"/>
    <w:rsid w:val="00F1531C"/>
    <w:rsid w:val="00F20115"/>
    <w:rsid w:val="00F21B15"/>
    <w:rsid w:val="00F26D7B"/>
    <w:rsid w:val="00F30563"/>
    <w:rsid w:val="00F40A40"/>
    <w:rsid w:val="00F42172"/>
    <w:rsid w:val="00F42B76"/>
    <w:rsid w:val="00F42F39"/>
    <w:rsid w:val="00F57E36"/>
    <w:rsid w:val="00F60BE0"/>
    <w:rsid w:val="00F641E5"/>
    <w:rsid w:val="00F67332"/>
    <w:rsid w:val="00F7325E"/>
    <w:rsid w:val="00F73758"/>
    <w:rsid w:val="00F82D93"/>
    <w:rsid w:val="00F85B54"/>
    <w:rsid w:val="00F87DDC"/>
    <w:rsid w:val="00F919A9"/>
    <w:rsid w:val="00FA6459"/>
    <w:rsid w:val="00FD0893"/>
    <w:rsid w:val="00FD1EA0"/>
    <w:rsid w:val="00FD2ADD"/>
    <w:rsid w:val="00FE0A12"/>
    <w:rsid w:val="00FE37F7"/>
    <w:rsid w:val="00FF0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caption" w:locked="1" w:semiHidden="1" w:unhideWhenUsed="1" w:qFormat="1"/>
    <w:lsdException w:name="Title" w:locked="1" w:qFormat="1"/>
    <w:lsdException w:name="Subtitle" w:locked="1" w:qFormat="1"/>
    <w:lsdException w:name="Strong" w:locked="1" w:uiPriority="22" w:qFormat="1"/>
    <w:lsdException w:name="Emphasis" w:locked="1" w:uiPriority="20" w:qFormat="1"/>
    <w:lsdException w:name="Plain Text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F73758"/>
    <w:pPr>
      <w:spacing w:line="360" w:lineRule="auto"/>
      <w:jc w:val="both"/>
    </w:pPr>
    <w:rPr>
      <w:rFonts w:ascii="Verdana" w:hAnsi="Verdana"/>
      <w:sz w:val="22"/>
      <w:lang w:eastAsia="fr-FR"/>
    </w:rPr>
  </w:style>
  <w:style w:type="paragraph" w:styleId="Titolo1">
    <w:name w:val="heading 1"/>
    <w:basedOn w:val="Normale"/>
    <w:next w:val="Normale"/>
    <w:qFormat/>
    <w:rsid w:val="00F73758"/>
    <w:pPr>
      <w:keepNext/>
      <w:spacing w:line="240" w:lineRule="auto"/>
      <w:jc w:val="center"/>
      <w:outlineLvl w:val="0"/>
    </w:pPr>
    <w:rPr>
      <w:rFonts w:ascii="Times New Roman" w:hAnsi="Times New Roman"/>
      <w:b/>
      <w:bCs/>
      <w:sz w:val="24"/>
      <w:szCs w:val="24"/>
      <w:lang w:val="fr-FR"/>
    </w:rPr>
  </w:style>
  <w:style w:type="paragraph" w:styleId="Titolo2">
    <w:name w:val="heading 2"/>
    <w:basedOn w:val="Normale"/>
    <w:next w:val="Normale"/>
    <w:qFormat/>
    <w:rsid w:val="00F73758"/>
    <w:pPr>
      <w:keepNext/>
      <w:spacing w:line="240" w:lineRule="auto"/>
      <w:jc w:val="left"/>
      <w:outlineLvl w:val="1"/>
    </w:pPr>
    <w:rPr>
      <w:i/>
      <w:iCs/>
    </w:rPr>
  </w:style>
  <w:style w:type="paragraph" w:styleId="Titolo3">
    <w:name w:val="heading 3"/>
    <w:basedOn w:val="Normale"/>
    <w:next w:val="Normale"/>
    <w:qFormat/>
    <w:rsid w:val="00F73758"/>
    <w:pPr>
      <w:keepNext/>
      <w:jc w:val="center"/>
      <w:outlineLvl w:val="2"/>
    </w:pPr>
    <w:rPr>
      <w:b/>
      <w:bCs/>
    </w:rPr>
  </w:style>
  <w:style w:type="paragraph" w:styleId="Titolo4">
    <w:name w:val="heading 4"/>
    <w:basedOn w:val="Normale"/>
    <w:next w:val="Normale"/>
    <w:qFormat/>
    <w:rsid w:val="00F73758"/>
    <w:pPr>
      <w:keepNext/>
      <w:spacing w:line="240" w:lineRule="auto"/>
      <w:jc w:val="center"/>
      <w:outlineLvl w:val="3"/>
    </w:pPr>
    <w:rPr>
      <w:rFonts w:ascii="Times New Roman" w:hAnsi="Times New Roman"/>
      <w:sz w:val="28"/>
      <w:szCs w:val="24"/>
    </w:rPr>
  </w:style>
  <w:style w:type="paragraph" w:styleId="Titolo5">
    <w:name w:val="heading 5"/>
    <w:basedOn w:val="Normale"/>
    <w:next w:val="Normale"/>
    <w:qFormat/>
    <w:rsid w:val="00F73758"/>
    <w:pPr>
      <w:keepNext/>
      <w:spacing w:line="240" w:lineRule="auto"/>
      <w:jc w:val="left"/>
      <w:outlineLvl w:val="4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rp">
    <w:name w:val="rp"/>
    <w:autoRedefine/>
    <w:rsid w:val="00E620AC"/>
    <w:rPr>
      <w:rFonts w:ascii="Calibri" w:hAnsi="Calibri" w:cs="Calibri"/>
      <w:bCs/>
      <w:sz w:val="22"/>
      <w:szCs w:val="22"/>
      <w:lang w:eastAsia="fr-FR"/>
    </w:rPr>
  </w:style>
  <w:style w:type="paragraph" w:styleId="Corpotesto">
    <w:name w:val="Body Text"/>
    <w:basedOn w:val="Normale"/>
    <w:rsid w:val="00F73758"/>
    <w:pPr>
      <w:spacing w:line="240" w:lineRule="auto"/>
      <w:jc w:val="left"/>
    </w:pPr>
  </w:style>
  <w:style w:type="paragraph" w:styleId="Corpodeltesto2">
    <w:name w:val="Body Text 2"/>
    <w:basedOn w:val="Normale"/>
    <w:rsid w:val="00F73758"/>
    <w:pPr>
      <w:spacing w:line="240" w:lineRule="auto"/>
    </w:pPr>
    <w:rPr>
      <w:b/>
      <w:bCs/>
    </w:rPr>
  </w:style>
  <w:style w:type="paragraph" w:styleId="Intestazione">
    <w:name w:val="header"/>
    <w:basedOn w:val="Normale"/>
    <w:rsid w:val="00F73758"/>
    <w:pPr>
      <w:tabs>
        <w:tab w:val="center" w:pos="4536"/>
        <w:tab w:val="right" w:pos="9072"/>
      </w:tabs>
    </w:pPr>
  </w:style>
  <w:style w:type="paragraph" w:styleId="Pidipagina">
    <w:name w:val="footer"/>
    <w:basedOn w:val="Normale"/>
    <w:rsid w:val="00F73758"/>
    <w:pPr>
      <w:tabs>
        <w:tab w:val="center" w:pos="4536"/>
        <w:tab w:val="right" w:pos="9072"/>
      </w:tabs>
    </w:pPr>
  </w:style>
  <w:style w:type="character" w:styleId="Enfasigrassetto">
    <w:name w:val="Strong"/>
    <w:basedOn w:val="Carpredefinitoparagrafo"/>
    <w:uiPriority w:val="22"/>
    <w:qFormat/>
    <w:rsid w:val="00F73758"/>
    <w:rPr>
      <w:rFonts w:cs="Times New Roman"/>
      <w:b/>
      <w:bCs/>
    </w:rPr>
  </w:style>
  <w:style w:type="paragraph" w:styleId="Testofumetto">
    <w:name w:val="Balloon Text"/>
    <w:basedOn w:val="Normale"/>
    <w:semiHidden/>
    <w:rsid w:val="00702577"/>
    <w:rPr>
      <w:rFonts w:ascii="Tahoma" w:hAnsi="Tahoma" w:cs="Tahoma"/>
      <w:sz w:val="16"/>
      <w:szCs w:val="16"/>
    </w:rPr>
  </w:style>
  <w:style w:type="character" w:styleId="Enfasicorsivo">
    <w:name w:val="Emphasis"/>
    <w:basedOn w:val="Carpredefinitoparagrafo"/>
    <w:uiPriority w:val="20"/>
    <w:qFormat/>
    <w:rsid w:val="009F3769"/>
    <w:rPr>
      <w:rFonts w:cs="Times New Roman"/>
      <w:b/>
      <w:bCs/>
    </w:rPr>
  </w:style>
  <w:style w:type="paragraph" w:styleId="Testonormale">
    <w:name w:val="Plain Text"/>
    <w:basedOn w:val="Normale"/>
    <w:link w:val="TestonormaleCarattere"/>
    <w:rsid w:val="00ED21EC"/>
    <w:pPr>
      <w:spacing w:line="240" w:lineRule="auto"/>
      <w:jc w:val="left"/>
    </w:pPr>
    <w:rPr>
      <w:rFonts w:ascii="Consolas" w:hAnsi="Consolas"/>
      <w:sz w:val="21"/>
      <w:szCs w:val="21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locked/>
    <w:rsid w:val="00ED21EC"/>
    <w:rPr>
      <w:rFonts w:ascii="Consolas" w:hAnsi="Consolas" w:cs="Times New Roman"/>
      <w:sz w:val="21"/>
      <w:szCs w:val="21"/>
      <w:lang w:val="it-IT" w:eastAsia="it-IT"/>
    </w:rPr>
  </w:style>
  <w:style w:type="paragraph" w:styleId="Paragrafoelenco">
    <w:name w:val="List Paragraph"/>
    <w:basedOn w:val="Normale"/>
    <w:uiPriority w:val="34"/>
    <w:qFormat/>
    <w:rsid w:val="0072315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caption" w:locked="1" w:semiHidden="1" w:unhideWhenUsed="1" w:qFormat="1"/>
    <w:lsdException w:name="Title" w:locked="1" w:qFormat="1"/>
    <w:lsdException w:name="Subtitle" w:locked="1" w:qFormat="1"/>
    <w:lsdException w:name="Strong" w:locked="1" w:uiPriority="22" w:qFormat="1"/>
    <w:lsdException w:name="Emphasis" w:locked="1" w:uiPriority="20" w:qFormat="1"/>
    <w:lsdException w:name="Plain Text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F73758"/>
    <w:pPr>
      <w:spacing w:line="360" w:lineRule="auto"/>
      <w:jc w:val="both"/>
    </w:pPr>
    <w:rPr>
      <w:rFonts w:ascii="Verdana" w:hAnsi="Verdana"/>
      <w:sz w:val="22"/>
      <w:lang w:eastAsia="fr-FR"/>
    </w:rPr>
  </w:style>
  <w:style w:type="paragraph" w:styleId="Titolo1">
    <w:name w:val="heading 1"/>
    <w:basedOn w:val="Normale"/>
    <w:next w:val="Normale"/>
    <w:qFormat/>
    <w:rsid w:val="00F73758"/>
    <w:pPr>
      <w:keepNext/>
      <w:spacing w:line="240" w:lineRule="auto"/>
      <w:jc w:val="center"/>
      <w:outlineLvl w:val="0"/>
    </w:pPr>
    <w:rPr>
      <w:rFonts w:ascii="Times New Roman" w:hAnsi="Times New Roman"/>
      <w:b/>
      <w:bCs/>
      <w:sz w:val="24"/>
      <w:szCs w:val="24"/>
      <w:lang w:val="fr-FR"/>
    </w:rPr>
  </w:style>
  <w:style w:type="paragraph" w:styleId="Titolo2">
    <w:name w:val="heading 2"/>
    <w:basedOn w:val="Normale"/>
    <w:next w:val="Normale"/>
    <w:qFormat/>
    <w:rsid w:val="00F73758"/>
    <w:pPr>
      <w:keepNext/>
      <w:spacing w:line="240" w:lineRule="auto"/>
      <w:jc w:val="left"/>
      <w:outlineLvl w:val="1"/>
    </w:pPr>
    <w:rPr>
      <w:i/>
      <w:iCs/>
    </w:rPr>
  </w:style>
  <w:style w:type="paragraph" w:styleId="Titolo3">
    <w:name w:val="heading 3"/>
    <w:basedOn w:val="Normale"/>
    <w:next w:val="Normale"/>
    <w:qFormat/>
    <w:rsid w:val="00F73758"/>
    <w:pPr>
      <w:keepNext/>
      <w:jc w:val="center"/>
      <w:outlineLvl w:val="2"/>
    </w:pPr>
    <w:rPr>
      <w:b/>
      <w:bCs/>
    </w:rPr>
  </w:style>
  <w:style w:type="paragraph" w:styleId="Titolo4">
    <w:name w:val="heading 4"/>
    <w:basedOn w:val="Normale"/>
    <w:next w:val="Normale"/>
    <w:qFormat/>
    <w:rsid w:val="00F73758"/>
    <w:pPr>
      <w:keepNext/>
      <w:spacing w:line="240" w:lineRule="auto"/>
      <w:jc w:val="center"/>
      <w:outlineLvl w:val="3"/>
    </w:pPr>
    <w:rPr>
      <w:rFonts w:ascii="Times New Roman" w:hAnsi="Times New Roman"/>
      <w:sz w:val="28"/>
      <w:szCs w:val="24"/>
    </w:rPr>
  </w:style>
  <w:style w:type="paragraph" w:styleId="Titolo5">
    <w:name w:val="heading 5"/>
    <w:basedOn w:val="Normale"/>
    <w:next w:val="Normale"/>
    <w:qFormat/>
    <w:rsid w:val="00F73758"/>
    <w:pPr>
      <w:keepNext/>
      <w:spacing w:line="240" w:lineRule="auto"/>
      <w:jc w:val="left"/>
      <w:outlineLvl w:val="4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rp">
    <w:name w:val="rp"/>
    <w:autoRedefine/>
    <w:rsid w:val="00E620AC"/>
    <w:rPr>
      <w:rFonts w:ascii="Calibri" w:hAnsi="Calibri" w:cs="Calibri"/>
      <w:bCs/>
      <w:sz w:val="22"/>
      <w:szCs w:val="22"/>
      <w:lang w:eastAsia="fr-FR"/>
    </w:rPr>
  </w:style>
  <w:style w:type="paragraph" w:styleId="Corpotesto">
    <w:name w:val="Body Text"/>
    <w:basedOn w:val="Normale"/>
    <w:rsid w:val="00F73758"/>
    <w:pPr>
      <w:spacing w:line="240" w:lineRule="auto"/>
      <w:jc w:val="left"/>
    </w:pPr>
  </w:style>
  <w:style w:type="paragraph" w:styleId="Corpodeltesto2">
    <w:name w:val="Body Text 2"/>
    <w:basedOn w:val="Normale"/>
    <w:rsid w:val="00F73758"/>
    <w:pPr>
      <w:spacing w:line="240" w:lineRule="auto"/>
    </w:pPr>
    <w:rPr>
      <w:b/>
      <w:bCs/>
    </w:rPr>
  </w:style>
  <w:style w:type="paragraph" w:styleId="Intestazione">
    <w:name w:val="header"/>
    <w:basedOn w:val="Normale"/>
    <w:rsid w:val="00F73758"/>
    <w:pPr>
      <w:tabs>
        <w:tab w:val="center" w:pos="4536"/>
        <w:tab w:val="right" w:pos="9072"/>
      </w:tabs>
    </w:pPr>
  </w:style>
  <w:style w:type="paragraph" w:styleId="Pidipagina">
    <w:name w:val="footer"/>
    <w:basedOn w:val="Normale"/>
    <w:rsid w:val="00F73758"/>
    <w:pPr>
      <w:tabs>
        <w:tab w:val="center" w:pos="4536"/>
        <w:tab w:val="right" w:pos="9072"/>
      </w:tabs>
    </w:pPr>
  </w:style>
  <w:style w:type="character" w:styleId="Enfasigrassetto">
    <w:name w:val="Strong"/>
    <w:basedOn w:val="Carpredefinitoparagrafo"/>
    <w:uiPriority w:val="22"/>
    <w:qFormat/>
    <w:rsid w:val="00F73758"/>
    <w:rPr>
      <w:rFonts w:cs="Times New Roman"/>
      <w:b/>
      <w:bCs/>
    </w:rPr>
  </w:style>
  <w:style w:type="paragraph" w:styleId="Testofumetto">
    <w:name w:val="Balloon Text"/>
    <w:basedOn w:val="Normale"/>
    <w:semiHidden/>
    <w:rsid w:val="00702577"/>
    <w:rPr>
      <w:rFonts w:ascii="Tahoma" w:hAnsi="Tahoma" w:cs="Tahoma"/>
      <w:sz w:val="16"/>
      <w:szCs w:val="16"/>
    </w:rPr>
  </w:style>
  <w:style w:type="character" w:styleId="Enfasicorsivo">
    <w:name w:val="Emphasis"/>
    <w:basedOn w:val="Carpredefinitoparagrafo"/>
    <w:uiPriority w:val="20"/>
    <w:qFormat/>
    <w:rsid w:val="009F3769"/>
    <w:rPr>
      <w:rFonts w:cs="Times New Roman"/>
      <w:b/>
      <w:bCs/>
    </w:rPr>
  </w:style>
  <w:style w:type="paragraph" w:styleId="Testonormale">
    <w:name w:val="Plain Text"/>
    <w:basedOn w:val="Normale"/>
    <w:link w:val="TestonormaleCarattere"/>
    <w:rsid w:val="00ED21EC"/>
    <w:pPr>
      <w:spacing w:line="240" w:lineRule="auto"/>
      <w:jc w:val="left"/>
    </w:pPr>
    <w:rPr>
      <w:rFonts w:ascii="Consolas" w:hAnsi="Consolas"/>
      <w:sz w:val="21"/>
      <w:szCs w:val="21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locked/>
    <w:rsid w:val="00ED21EC"/>
    <w:rPr>
      <w:rFonts w:ascii="Consolas" w:hAnsi="Consolas" w:cs="Times New Roman"/>
      <w:sz w:val="21"/>
      <w:szCs w:val="21"/>
      <w:lang w:val="it-IT" w:eastAsia="it-IT"/>
    </w:rPr>
  </w:style>
  <w:style w:type="paragraph" w:styleId="Paragrafoelenco">
    <w:name w:val="List Paragraph"/>
    <w:basedOn w:val="Normale"/>
    <w:uiPriority w:val="34"/>
    <w:qFormat/>
    <w:rsid w:val="0072315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214</Words>
  <Characters>1225</Characters>
  <Application>Microsoft Office Word</Application>
  <DocSecurity>0</DocSecurity>
  <Lines>10</Lines>
  <Paragraphs>2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Confindustria</Company>
  <LinksUpToDate>false</LinksUpToDate>
  <CharactersWithSpaces>1437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Rodrigo Peduzzi</dc:creator>
  <cp:lastModifiedBy>Daniela Marchetti</cp:lastModifiedBy>
  <cp:revision>2</cp:revision>
  <cp:lastPrinted>2013-02-07T12:10:00Z</cp:lastPrinted>
  <dcterms:created xsi:type="dcterms:W3CDTF">2013-09-02T08:30:00Z</dcterms:created>
  <dcterms:modified xsi:type="dcterms:W3CDTF">2013-09-02T08:30:00Z</dcterms:modified>
</cp:coreProperties>
</file>