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1A65" w:rsidRDefault="00711A65" w:rsidP="00D7668F">
      <w:pPr>
        <w:pStyle w:val="Default"/>
        <w:spacing w:line="241" w:lineRule="atLeast"/>
        <w:jc w:val="both"/>
        <w:rPr>
          <w:b/>
          <w:bCs/>
          <w:color w:val="007DC6"/>
          <w:sz w:val="56"/>
          <w:szCs w:val="56"/>
        </w:rPr>
      </w:pPr>
      <w:r w:rsidRPr="00FD5F07">
        <w:rPr>
          <w:b/>
          <w:bCs/>
          <w:color w:val="EEDC00"/>
          <w:sz w:val="59"/>
          <w:szCs w:val="59"/>
        </w:rPr>
        <w:t xml:space="preserve">IO </w:t>
      </w:r>
      <w:r w:rsidRPr="00FD5F07">
        <w:rPr>
          <w:b/>
          <w:bCs/>
          <w:color w:val="007DC6"/>
          <w:sz w:val="56"/>
          <w:szCs w:val="56"/>
        </w:rPr>
        <w:t>LEGGO</w:t>
      </w:r>
    </w:p>
    <w:p w:rsidR="00711A65" w:rsidRPr="00D41F60" w:rsidRDefault="00711A65" w:rsidP="00D7668F">
      <w:pPr>
        <w:pStyle w:val="Default"/>
        <w:spacing w:line="241" w:lineRule="atLeast"/>
        <w:jc w:val="both"/>
        <w:rPr>
          <w:color w:val="33CCCC"/>
          <w:sz w:val="144"/>
          <w:szCs w:val="144"/>
        </w:rPr>
      </w:pPr>
      <w:r w:rsidRPr="00227703">
        <w:rPr>
          <w:b/>
          <w:bCs/>
          <w:color w:val="33CCCC"/>
          <w:sz w:val="96"/>
          <w:szCs w:val="96"/>
        </w:rPr>
        <w:t>300</w:t>
      </w:r>
      <w:r w:rsidRPr="00D41F60">
        <w:rPr>
          <w:b/>
          <w:bCs/>
          <w:color w:val="33CCCC"/>
          <w:sz w:val="50"/>
          <w:szCs w:val="50"/>
        </w:rPr>
        <w:t>mila euro</w:t>
      </w:r>
    </w:p>
    <w:p w:rsidR="00711A65" w:rsidRPr="00227703" w:rsidRDefault="00711A65" w:rsidP="00D7668F">
      <w:pPr>
        <w:pStyle w:val="Default"/>
        <w:spacing w:line="241" w:lineRule="atLeast"/>
        <w:jc w:val="both"/>
        <w:rPr>
          <w:b/>
          <w:bCs/>
          <w:color w:val="007DC6"/>
        </w:rPr>
      </w:pPr>
    </w:p>
    <w:p w:rsidR="00711A65" w:rsidRPr="00227703" w:rsidRDefault="00711A65" w:rsidP="00D7668F">
      <w:pPr>
        <w:pStyle w:val="Pa0"/>
        <w:jc w:val="both"/>
        <w:rPr>
          <w:color w:val="007DC6"/>
          <w:sz w:val="17"/>
          <w:szCs w:val="17"/>
        </w:rPr>
      </w:pPr>
      <w:r w:rsidRPr="00227703">
        <w:rPr>
          <w:rStyle w:val="A0"/>
          <w:b/>
          <w:bCs/>
        </w:rPr>
        <w:t xml:space="preserve">Bando </w:t>
      </w:r>
      <w:r w:rsidRPr="00227703">
        <w:rPr>
          <w:rStyle w:val="A0"/>
          <w:b/>
          <w:bCs/>
          <w:color w:val="007DC6"/>
        </w:rPr>
        <w:t xml:space="preserve">IO LEGGO </w:t>
      </w:r>
    </w:p>
    <w:p w:rsidR="00711A65" w:rsidRPr="00227703" w:rsidRDefault="00711A65" w:rsidP="00D7668F">
      <w:pPr>
        <w:pStyle w:val="Pa0"/>
        <w:jc w:val="both"/>
        <w:rPr>
          <w:color w:val="007DC6"/>
          <w:sz w:val="17"/>
          <w:szCs w:val="17"/>
        </w:rPr>
      </w:pPr>
      <w:r w:rsidRPr="00227703">
        <w:rPr>
          <w:rStyle w:val="A0"/>
          <w:b/>
          <w:bCs/>
        </w:rPr>
        <w:t xml:space="preserve">Finanziamento totale </w:t>
      </w:r>
      <w:r w:rsidRPr="00227703">
        <w:rPr>
          <w:rStyle w:val="A0"/>
          <w:b/>
          <w:bCs/>
          <w:color w:val="007DC6"/>
        </w:rPr>
        <w:t xml:space="preserve">300.000 Euro </w:t>
      </w:r>
    </w:p>
    <w:p w:rsidR="00711A65" w:rsidRPr="00227703" w:rsidRDefault="00711A65" w:rsidP="00D7668F">
      <w:pPr>
        <w:pStyle w:val="Pa0"/>
        <w:jc w:val="both"/>
        <w:rPr>
          <w:color w:val="007DC6"/>
          <w:sz w:val="17"/>
          <w:szCs w:val="17"/>
        </w:rPr>
      </w:pPr>
      <w:r w:rsidRPr="00227703">
        <w:rPr>
          <w:rStyle w:val="A0"/>
          <w:b/>
          <w:bCs/>
        </w:rPr>
        <w:t xml:space="preserve">Contributo massimo per progetto </w:t>
      </w:r>
      <w:r w:rsidRPr="00227703">
        <w:rPr>
          <w:rStyle w:val="A0"/>
          <w:b/>
          <w:bCs/>
          <w:color w:val="007DC6"/>
        </w:rPr>
        <w:t xml:space="preserve">20.000 Euro </w:t>
      </w:r>
    </w:p>
    <w:p w:rsidR="00711A65" w:rsidRPr="00227703" w:rsidRDefault="00711A65" w:rsidP="00D7668F">
      <w:pPr>
        <w:pStyle w:val="Pa0"/>
        <w:jc w:val="both"/>
        <w:rPr>
          <w:color w:val="007DC6"/>
          <w:sz w:val="17"/>
          <w:szCs w:val="17"/>
        </w:rPr>
      </w:pPr>
      <w:r w:rsidRPr="00227703">
        <w:rPr>
          <w:rStyle w:val="A0"/>
          <w:b/>
          <w:bCs/>
        </w:rPr>
        <w:t xml:space="preserve">Presentazione domande </w:t>
      </w:r>
      <w:r w:rsidRPr="00227703">
        <w:rPr>
          <w:rStyle w:val="A0"/>
          <w:b/>
          <w:bCs/>
          <w:color w:val="007DC6"/>
        </w:rPr>
        <w:t>entro il 30 maggio 2014</w:t>
      </w:r>
    </w:p>
    <w:p w:rsidR="00711A65" w:rsidRPr="00227703" w:rsidRDefault="00711A65" w:rsidP="00D7668F">
      <w:pPr>
        <w:pStyle w:val="Pa0"/>
        <w:jc w:val="both"/>
        <w:rPr>
          <w:rStyle w:val="A0"/>
          <w:b/>
          <w:bCs/>
          <w:color w:val="007DC6"/>
        </w:rPr>
      </w:pPr>
      <w:r w:rsidRPr="00227703">
        <w:rPr>
          <w:rStyle w:val="A0"/>
          <w:b/>
          <w:bCs/>
        </w:rPr>
        <w:t xml:space="preserve">Durata massima del progetto </w:t>
      </w:r>
      <w:r w:rsidRPr="00227703">
        <w:rPr>
          <w:rStyle w:val="A0"/>
          <w:b/>
          <w:bCs/>
          <w:color w:val="007DC6"/>
        </w:rPr>
        <w:t>Le attività ammesse a cont</w:t>
      </w:r>
      <w:bookmarkStart w:id="0" w:name="_GoBack"/>
      <w:bookmarkEnd w:id="0"/>
      <w:r w:rsidRPr="00227703">
        <w:rPr>
          <w:rStyle w:val="A0"/>
          <w:b/>
          <w:bCs/>
          <w:color w:val="007DC6"/>
        </w:rPr>
        <w:t>ributo dovranno essere realizzate entro il 31 luglio 2015</w:t>
      </w:r>
    </w:p>
    <w:p w:rsidR="00711A65" w:rsidRPr="00D7668F" w:rsidRDefault="00711A65" w:rsidP="00D7668F">
      <w:pPr>
        <w:pStyle w:val="Pa0"/>
        <w:jc w:val="both"/>
        <w:rPr>
          <w:rStyle w:val="A0"/>
          <w:b/>
          <w:bCs/>
          <w:color w:val="007DC6"/>
          <w:sz w:val="20"/>
          <w:szCs w:val="20"/>
        </w:rPr>
      </w:pPr>
    </w:p>
    <w:p w:rsidR="00711A65" w:rsidRDefault="00711A65" w:rsidP="00D7668F">
      <w:pPr>
        <w:pStyle w:val="Pa0"/>
        <w:jc w:val="both"/>
        <w:rPr>
          <w:rStyle w:val="A0"/>
          <w:b/>
          <w:bCs/>
          <w:color w:val="007DC6"/>
        </w:rPr>
      </w:pPr>
    </w:p>
    <w:p w:rsidR="00711A65" w:rsidRPr="00C30D89" w:rsidRDefault="00711A65" w:rsidP="00D7668F">
      <w:pPr>
        <w:pStyle w:val="Pa0"/>
        <w:jc w:val="both"/>
        <w:rPr>
          <w:rStyle w:val="A1"/>
        </w:rPr>
      </w:pPr>
      <w:r>
        <w:rPr>
          <w:rStyle w:val="A1"/>
        </w:rPr>
        <w:t>Obiettivo</w:t>
      </w:r>
    </w:p>
    <w:p w:rsidR="00711A65" w:rsidRPr="00D7668F" w:rsidRDefault="00711A65" w:rsidP="00D7668F">
      <w:p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Contribuire al sostegno di attività e iniziative di promozione e valorizzazione del libro e della lettura che si svolgono nel Lazio</w:t>
      </w:r>
    </w:p>
    <w:p w:rsidR="00711A65" w:rsidRPr="00D7668F" w:rsidRDefault="00711A65" w:rsidP="00D7668F">
      <w:pPr>
        <w:pStyle w:val="Pa0"/>
        <w:jc w:val="both"/>
        <w:rPr>
          <w:rStyle w:val="A1"/>
          <w:sz w:val="20"/>
          <w:szCs w:val="20"/>
        </w:rPr>
      </w:pPr>
    </w:p>
    <w:p w:rsidR="00711A65" w:rsidRDefault="00711A65" w:rsidP="00D7668F">
      <w:pPr>
        <w:pStyle w:val="Pa0"/>
        <w:jc w:val="both"/>
        <w:rPr>
          <w:color w:val="007DC6"/>
          <w:sz w:val="36"/>
          <w:szCs w:val="36"/>
        </w:rPr>
      </w:pPr>
      <w:r>
        <w:rPr>
          <w:rStyle w:val="A1"/>
        </w:rPr>
        <w:t>Possono partecipare</w:t>
      </w:r>
    </w:p>
    <w:p w:rsidR="00711A65" w:rsidRPr="00D7668F" w:rsidRDefault="00711A65" w:rsidP="00D7668F">
      <w:pPr>
        <w:pStyle w:val="Paragrafoelenco"/>
        <w:numPr>
          <w:ilvl w:val="0"/>
          <w:numId w:val="1"/>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associazioni, fondazioni e istituzioni, culturali e anche multiculturali, che svolgono regolarmente attività di promozione del libro e della lettura, con almeno una sede nel Lazio, comprese quelle operanti per la salvaguardia della memoria storica dei territori della Regione.</w:t>
      </w:r>
    </w:p>
    <w:p w:rsidR="00711A65" w:rsidRPr="00D7668F" w:rsidRDefault="00711A65" w:rsidP="00D7668F">
      <w:pPr>
        <w:pStyle w:val="Paragrafoelenco"/>
        <w:numPr>
          <w:ilvl w:val="0"/>
          <w:numId w:val="1"/>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Comuni e Province, anche in forma associata;</w:t>
      </w:r>
    </w:p>
    <w:p w:rsidR="00711A65" w:rsidRPr="00D7668F" w:rsidRDefault="00711A65" w:rsidP="00D7668F">
      <w:pPr>
        <w:pStyle w:val="Paragrafoelenco"/>
        <w:numPr>
          <w:ilvl w:val="0"/>
          <w:numId w:val="1"/>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Piccole e medie imprese della filiera produttiva del libro, anche riunite in consorzi.</w:t>
      </w:r>
    </w:p>
    <w:p w:rsidR="00711A65" w:rsidRPr="00D7668F" w:rsidRDefault="00711A65" w:rsidP="00D7668F">
      <w:pPr>
        <w:autoSpaceDE w:val="0"/>
        <w:autoSpaceDN w:val="0"/>
        <w:adjustRightInd w:val="0"/>
        <w:spacing w:after="0" w:line="240" w:lineRule="auto"/>
        <w:jc w:val="both"/>
        <w:rPr>
          <w:rStyle w:val="A0"/>
          <w:rFonts w:ascii="Gill Sans MT" w:hAnsi="Gill Sans MT" w:cs="Gill Sans MT"/>
          <w:sz w:val="20"/>
          <w:szCs w:val="20"/>
        </w:rPr>
      </w:pPr>
    </w:p>
    <w:p w:rsidR="00711A65" w:rsidRPr="00D7668F" w:rsidRDefault="00711A65" w:rsidP="00D7668F">
      <w:pPr>
        <w:pStyle w:val="Pa0"/>
        <w:spacing w:line="240" w:lineRule="auto"/>
        <w:jc w:val="both"/>
        <w:rPr>
          <w:rStyle w:val="A0"/>
          <w:sz w:val="20"/>
          <w:szCs w:val="20"/>
        </w:rPr>
      </w:pPr>
      <w:r w:rsidRPr="00D7668F">
        <w:rPr>
          <w:rStyle w:val="A0"/>
          <w:sz w:val="20"/>
          <w:szCs w:val="20"/>
        </w:rPr>
        <w:t>Tutti questi soggetti possono presentare domanda sia in forma singola che associata. In questo caso dovrà essere individuato il soggetto capofila, che costituirà l’unico interlocutore per la Regione ai fini della gestione del rapporto.</w:t>
      </w:r>
    </w:p>
    <w:p w:rsidR="00711A65" w:rsidRPr="00D7668F" w:rsidRDefault="00711A65" w:rsidP="00D7668F">
      <w:pPr>
        <w:pStyle w:val="Default"/>
        <w:jc w:val="both"/>
        <w:rPr>
          <w:rStyle w:val="A0"/>
          <w:sz w:val="20"/>
          <w:szCs w:val="20"/>
        </w:rPr>
      </w:pPr>
      <w:r w:rsidRPr="00D7668F">
        <w:rPr>
          <w:rStyle w:val="A0"/>
          <w:sz w:val="20"/>
          <w:szCs w:val="20"/>
        </w:rPr>
        <w:t xml:space="preserve">Ai progetti presentati da imprese si applica il regime ‘de </w:t>
      </w:r>
      <w:proofErr w:type="spellStart"/>
      <w:r w:rsidRPr="00D7668F">
        <w:rPr>
          <w:rStyle w:val="A0"/>
          <w:sz w:val="20"/>
          <w:szCs w:val="20"/>
        </w:rPr>
        <w:t>minimis</w:t>
      </w:r>
      <w:proofErr w:type="spellEnd"/>
      <w:r w:rsidRPr="00D7668F">
        <w:rPr>
          <w:rStyle w:val="A0"/>
          <w:sz w:val="20"/>
          <w:szCs w:val="20"/>
        </w:rPr>
        <w:t>’ previsto dalla normativa Ue (la somma delle agevolazioni ricevute negli ultimi tre anni non deve superare i 200.000 euro).</w:t>
      </w:r>
    </w:p>
    <w:p w:rsidR="00711A65" w:rsidRPr="00D7668F" w:rsidRDefault="00711A65" w:rsidP="00D7668F">
      <w:pPr>
        <w:pStyle w:val="Pa0"/>
        <w:jc w:val="both"/>
        <w:rPr>
          <w:rStyle w:val="A1"/>
          <w:sz w:val="20"/>
          <w:szCs w:val="20"/>
        </w:rPr>
      </w:pPr>
    </w:p>
    <w:p w:rsidR="00711A65" w:rsidRDefault="00711A65" w:rsidP="00D7668F">
      <w:pPr>
        <w:pStyle w:val="Pa0"/>
        <w:jc w:val="both"/>
        <w:rPr>
          <w:color w:val="007DC6"/>
          <w:sz w:val="36"/>
          <w:szCs w:val="36"/>
        </w:rPr>
      </w:pPr>
      <w:r>
        <w:rPr>
          <w:rStyle w:val="A1"/>
        </w:rPr>
        <w:t>Contenuto delle attività finanziabili</w:t>
      </w:r>
    </w:p>
    <w:p w:rsidR="00711A65" w:rsidRPr="00D7668F" w:rsidRDefault="00711A65" w:rsidP="00D7668F">
      <w:p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I progetti devono comprendere almeno una delle seguenti attività:</w:t>
      </w:r>
    </w:p>
    <w:p w:rsidR="00711A65" w:rsidRPr="00D7668F" w:rsidRDefault="00711A65" w:rsidP="00D7668F">
      <w:pPr>
        <w:autoSpaceDE w:val="0"/>
        <w:autoSpaceDN w:val="0"/>
        <w:adjustRightInd w:val="0"/>
        <w:spacing w:after="0" w:line="240" w:lineRule="auto"/>
        <w:jc w:val="both"/>
        <w:rPr>
          <w:rStyle w:val="A0"/>
          <w:rFonts w:ascii="Gill Sans MT" w:hAnsi="Gill Sans MT" w:cs="Gill Sans MT"/>
          <w:sz w:val="20"/>
          <w:szCs w:val="20"/>
        </w:rPr>
      </w:pP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iniziative di promozione del libro e della lettura finalizzate al mantenimento, al rafforzamento e allo sviluppo del tessuto sociale, anche attraverso le creazioni di reti di partenariato con soggetti istituzionali e no;</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progetti di promozione del libro e della lettura che coinvolgano zone a forte criticità sociale e dove è forte il disagio: aree metropolitane svantaggiate, istituzioni totali (ospedali, carceri etc.), con particolare riguardo al mondo giovanile, alla terza età e all’incentivazione alla cultura dell’integrazione;</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forme innovative di progettazione, produzione e distribuzione;</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innovazione dei linguaggi e delle tecnologie tramite la creazione, l’uso e la diffusione di applicativi e prodotti informatici;</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proposte didattiche finalizzate alla scrittura e alla lettura;</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sostegno a iniziative che avvicinino maggiormente il pubblico dei non lettori al libro e alla lettura;</w:t>
      </w:r>
    </w:p>
    <w:p w:rsidR="00711A65" w:rsidRPr="00D7668F" w:rsidRDefault="00711A65" w:rsidP="00D7668F">
      <w:pPr>
        <w:pStyle w:val="Paragrafoelenco"/>
        <w:numPr>
          <w:ilvl w:val="0"/>
          <w:numId w:val="2"/>
        </w:numPr>
        <w:autoSpaceDE w:val="0"/>
        <w:autoSpaceDN w:val="0"/>
        <w:adjustRightInd w:val="0"/>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promozione delle biblioteche e/o valorizzazione del patrimonio culturale del Lazio, riequilibrando e incrementando l’offerta culturale soprattutto nelle aree carenti di servizi culturali;</w:t>
      </w:r>
    </w:p>
    <w:p w:rsidR="00711A65" w:rsidRPr="00D7668F" w:rsidRDefault="00711A65" w:rsidP="00D7668F">
      <w:pPr>
        <w:pStyle w:val="Pa0"/>
        <w:numPr>
          <w:ilvl w:val="0"/>
          <w:numId w:val="2"/>
        </w:numPr>
        <w:spacing w:line="240" w:lineRule="auto"/>
        <w:jc w:val="both"/>
        <w:rPr>
          <w:rStyle w:val="A0"/>
          <w:sz w:val="20"/>
          <w:szCs w:val="20"/>
        </w:rPr>
      </w:pPr>
      <w:r w:rsidRPr="00D7668F">
        <w:rPr>
          <w:rStyle w:val="A0"/>
          <w:sz w:val="20"/>
          <w:szCs w:val="20"/>
        </w:rPr>
        <w:t>itinerari letterari nel territorio regionale.</w:t>
      </w:r>
    </w:p>
    <w:p w:rsidR="00711A65" w:rsidRPr="00D7668F" w:rsidRDefault="00711A65" w:rsidP="00D7668F">
      <w:pPr>
        <w:pStyle w:val="Pa0"/>
        <w:jc w:val="both"/>
        <w:rPr>
          <w:rStyle w:val="A1"/>
          <w:sz w:val="20"/>
          <w:szCs w:val="20"/>
        </w:rPr>
      </w:pPr>
    </w:p>
    <w:p w:rsidR="00711A65" w:rsidRDefault="00711A65" w:rsidP="00D7668F">
      <w:pPr>
        <w:pStyle w:val="Pa0"/>
        <w:jc w:val="both"/>
        <w:rPr>
          <w:rStyle w:val="A1"/>
        </w:rPr>
      </w:pPr>
      <w:r>
        <w:rPr>
          <w:rStyle w:val="A1"/>
        </w:rPr>
        <w:t>Procedura di valutazione</w:t>
      </w:r>
    </w:p>
    <w:p w:rsidR="00711A65" w:rsidRPr="00D7668F" w:rsidRDefault="00711A65" w:rsidP="00D7668F">
      <w:p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Le domande saranno valutate secondo i seguenti criteri:</w:t>
      </w:r>
    </w:p>
    <w:p w:rsidR="00711A65" w:rsidRPr="00D7668F" w:rsidRDefault="00711A65" w:rsidP="00D7668F">
      <w:pPr>
        <w:pStyle w:val="Paragrafoelenco"/>
        <w:numPr>
          <w:ilvl w:val="0"/>
          <w:numId w:val="5"/>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qualità del progetto;</w:t>
      </w:r>
    </w:p>
    <w:p w:rsidR="00711A65" w:rsidRPr="00D7668F" w:rsidRDefault="00711A65" w:rsidP="00D7668F">
      <w:pPr>
        <w:pStyle w:val="Paragrafoelenco"/>
        <w:numPr>
          <w:ilvl w:val="0"/>
          <w:numId w:val="5"/>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 xml:space="preserve">coerenza con gli obiettivi </w:t>
      </w:r>
    </w:p>
    <w:p w:rsidR="00711A65" w:rsidRPr="00D7668F" w:rsidRDefault="00711A65" w:rsidP="00D7668F">
      <w:pPr>
        <w:pStyle w:val="Paragrafoelenco"/>
        <w:numPr>
          <w:ilvl w:val="0"/>
          <w:numId w:val="5"/>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affidabilità gestionale ed economica</w:t>
      </w:r>
    </w:p>
    <w:p w:rsidR="00711A65" w:rsidRPr="00D7668F" w:rsidRDefault="00711A65" w:rsidP="00D7668F">
      <w:pPr>
        <w:pStyle w:val="Paragrafoelenco"/>
        <w:numPr>
          <w:ilvl w:val="0"/>
          <w:numId w:val="5"/>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curriculum delle figure professionali coinvolte nella realizzazione del progetto;</w:t>
      </w:r>
    </w:p>
    <w:p w:rsidR="00711A65" w:rsidRPr="00D7668F" w:rsidRDefault="00711A65" w:rsidP="00D7668F">
      <w:pPr>
        <w:pStyle w:val="Pa0"/>
        <w:jc w:val="both"/>
        <w:rPr>
          <w:rStyle w:val="A1"/>
          <w:sz w:val="20"/>
          <w:szCs w:val="20"/>
        </w:rPr>
      </w:pPr>
    </w:p>
    <w:p w:rsidR="00711A65" w:rsidRDefault="00711A65" w:rsidP="00D7668F">
      <w:pPr>
        <w:pStyle w:val="Pa0"/>
        <w:jc w:val="both"/>
        <w:rPr>
          <w:color w:val="007DC6"/>
          <w:sz w:val="36"/>
          <w:szCs w:val="36"/>
        </w:rPr>
      </w:pPr>
      <w:r>
        <w:rPr>
          <w:rStyle w:val="A1"/>
        </w:rPr>
        <w:lastRenderedPageBreak/>
        <w:t>Il contributo</w:t>
      </w:r>
    </w:p>
    <w:p w:rsidR="00711A65" w:rsidRPr="00D7668F" w:rsidRDefault="00711A65" w:rsidP="00D7668F">
      <w:pPr>
        <w:autoSpaceDE w:val="0"/>
        <w:autoSpaceDN w:val="0"/>
        <w:adjustRightInd w:val="0"/>
        <w:spacing w:after="0" w:line="240" w:lineRule="auto"/>
        <w:jc w:val="both"/>
        <w:rPr>
          <w:rStyle w:val="A0"/>
          <w:sz w:val="20"/>
          <w:szCs w:val="20"/>
        </w:rPr>
      </w:pPr>
      <w:r w:rsidRPr="00D7668F">
        <w:rPr>
          <w:rStyle w:val="A0"/>
          <w:rFonts w:ascii="Gill Sans MT" w:hAnsi="Gill Sans MT" w:cs="Gill Sans MT"/>
          <w:sz w:val="20"/>
          <w:szCs w:val="20"/>
        </w:rPr>
        <w:t>Il contributo per ciascun progetto non potrà essere superiore a 20.000 Euro, comunque non potrà superare il 90% dei costi ammissibil</w:t>
      </w:r>
      <w:r>
        <w:rPr>
          <w:rStyle w:val="A0"/>
          <w:rFonts w:ascii="Gill Sans MT" w:hAnsi="Gill Sans MT" w:cs="Gill Sans MT"/>
          <w:sz w:val="20"/>
          <w:szCs w:val="20"/>
        </w:rPr>
        <w:t>i</w:t>
      </w:r>
      <w:r w:rsidRPr="00D7668F">
        <w:rPr>
          <w:rStyle w:val="A0"/>
          <w:rFonts w:ascii="Gill Sans MT" w:hAnsi="Gill Sans MT" w:cs="Gill Sans MT"/>
          <w:sz w:val="20"/>
          <w:szCs w:val="20"/>
        </w:rPr>
        <w:t xml:space="preserve">. </w:t>
      </w:r>
    </w:p>
    <w:p w:rsidR="00711A65" w:rsidRPr="00D7668F" w:rsidRDefault="00711A65" w:rsidP="00D7668F">
      <w:p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Il contributo sarà erogato con le seguenti modalità:</w:t>
      </w:r>
    </w:p>
    <w:p w:rsidR="00711A65" w:rsidRPr="00D7668F" w:rsidRDefault="00711A65" w:rsidP="00D7668F">
      <w:pPr>
        <w:spacing w:after="0" w:line="240" w:lineRule="auto"/>
        <w:jc w:val="both"/>
        <w:rPr>
          <w:rStyle w:val="A0"/>
          <w:rFonts w:ascii="Gill Sans MT" w:hAnsi="Gill Sans MT" w:cs="Gill Sans MT"/>
          <w:sz w:val="20"/>
          <w:szCs w:val="20"/>
        </w:rPr>
      </w:pPr>
    </w:p>
    <w:p w:rsidR="00711A65" w:rsidRPr="00D7668F" w:rsidRDefault="00711A65" w:rsidP="00D7668F">
      <w:pPr>
        <w:pStyle w:val="Paragrafoelenco"/>
        <w:numPr>
          <w:ilvl w:val="0"/>
          <w:numId w:val="4"/>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50% a seguito della presentazione degli atti con i quali i beneficiari assumono gli obblighi relativi alla realizzazione del progetto;</w:t>
      </w:r>
    </w:p>
    <w:p w:rsidR="00711A65" w:rsidRPr="00D7668F" w:rsidRDefault="00711A65" w:rsidP="00D7668F">
      <w:pPr>
        <w:pStyle w:val="Paragrafoelenco"/>
        <w:numPr>
          <w:ilvl w:val="0"/>
          <w:numId w:val="4"/>
        </w:num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saldo dietro la presentazione di dettagliata relazione e del rendiconto di tutte le spese sostenute.</w:t>
      </w:r>
    </w:p>
    <w:p w:rsidR="00711A65" w:rsidRPr="00D7668F" w:rsidRDefault="00711A65" w:rsidP="00D7668F">
      <w:pPr>
        <w:pStyle w:val="Pa0"/>
        <w:jc w:val="both"/>
        <w:rPr>
          <w:rStyle w:val="A1"/>
          <w:sz w:val="20"/>
          <w:szCs w:val="20"/>
        </w:rPr>
      </w:pPr>
    </w:p>
    <w:p w:rsidR="00711A65" w:rsidRDefault="00711A65" w:rsidP="00D7668F">
      <w:pPr>
        <w:pStyle w:val="Pa0"/>
        <w:jc w:val="both"/>
        <w:rPr>
          <w:rStyle w:val="A1"/>
        </w:rPr>
      </w:pPr>
      <w:r>
        <w:rPr>
          <w:rStyle w:val="A1"/>
        </w:rPr>
        <w:t xml:space="preserve">Le domande </w:t>
      </w:r>
    </w:p>
    <w:p w:rsidR="00711A65" w:rsidRPr="00D7668F" w:rsidRDefault="00711A65" w:rsidP="00D7668F">
      <w:pPr>
        <w:spacing w:after="0" w:line="240" w:lineRule="auto"/>
        <w:jc w:val="both"/>
        <w:rPr>
          <w:rStyle w:val="A0"/>
          <w:rFonts w:ascii="Gill Sans MT" w:hAnsi="Gill Sans MT" w:cs="Gill Sans MT"/>
          <w:sz w:val="20"/>
          <w:szCs w:val="20"/>
        </w:rPr>
      </w:pPr>
      <w:r w:rsidRPr="00D7668F">
        <w:rPr>
          <w:rStyle w:val="A0"/>
          <w:rFonts w:ascii="Gill Sans MT" w:hAnsi="Gill Sans MT" w:cs="Gill Sans MT"/>
          <w:sz w:val="20"/>
          <w:szCs w:val="20"/>
        </w:rPr>
        <w:t>Le domande di contributo devono essere inviate entro le 12.00 del 30 maggio 2014  con una delle modalità di seguito descritte:</w:t>
      </w:r>
    </w:p>
    <w:p w:rsidR="00711A65" w:rsidRPr="00D7668F" w:rsidRDefault="00711A65" w:rsidP="00D7668F">
      <w:pPr>
        <w:spacing w:after="0" w:line="240" w:lineRule="auto"/>
        <w:jc w:val="both"/>
        <w:rPr>
          <w:rStyle w:val="A0"/>
          <w:rFonts w:ascii="Gill Sans MT" w:hAnsi="Gill Sans MT" w:cs="Gill Sans MT"/>
          <w:sz w:val="20"/>
          <w:szCs w:val="20"/>
        </w:rPr>
      </w:pPr>
    </w:p>
    <w:p w:rsidR="00711A65" w:rsidRPr="00D7668F" w:rsidRDefault="00711A65" w:rsidP="00D7668F">
      <w:pPr>
        <w:pStyle w:val="Paragrafoelenco"/>
        <w:numPr>
          <w:ilvl w:val="0"/>
          <w:numId w:val="7"/>
        </w:numPr>
        <w:jc w:val="both"/>
        <w:rPr>
          <w:rStyle w:val="A0"/>
          <w:rFonts w:ascii="Gill Sans MT" w:hAnsi="Gill Sans MT" w:cs="Gill Sans MT"/>
          <w:sz w:val="20"/>
          <w:szCs w:val="20"/>
        </w:rPr>
      </w:pPr>
      <w:r w:rsidRPr="00D7668F">
        <w:rPr>
          <w:rStyle w:val="A0"/>
          <w:rFonts w:ascii="Gill Sans MT" w:hAnsi="Gill Sans MT" w:cs="Gill Sans MT"/>
          <w:sz w:val="20"/>
          <w:szCs w:val="20"/>
        </w:rPr>
        <w:t xml:space="preserve">PEC, posta elettronica certificata, al seguente indirizzo: </w:t>
      </w:r>
      <w:hyperlink r:id="rId6" w:history="1">
        <w:r w:rsidRPr="00D7668F">
          <w:rPr>
            <w:rStyle w:val="A0"/>
            <w:rFonts w:ascii="Gill Sans MT" w:hAnsi="Gill Sans MT" w:cs="Gill Sans MT"/>
            <w:sz w:val="20"/>
            <w:szCs w:val="20"/>
          </w:rPr>
          <w:t>areaserviziculturali@regione.lazio.legalmail.it</w:t>
        </w:r>
      </w:hyperlink>
      <w:r w:rsidRPr="00D7668F">
        <w:rPr>
          <w:rStyle w:val="A0"/>
          <w:rFonts w:ascii="Gill Sans MT" w:hAnsi="Gill Sans MT" w:cs="Gill Sans MT"/>
          <w:sz w:val="20"/>
          <w:szCs w:val="20"/>
        </w:rPr>
        <w:t xml:space="preserve">; </w:t>
      </w:r>
    </w:p>
    <w:p w:rsidR="00711A65" w:rsidRPr="00D7668F" w:rsidRDefault="00711A65" w:rsidP="00D7668F">
      <w:pPr>
        <w:pStyle w:val="Paragrafoelenco"/>
        <w:numPr>
          <w:ilvl w:val="0"/>
          <w:numId w:val="7"/>
        </w:numPr>
        <w:jc w:val="both"/>
        <w:rPr>
          <w:rStyle w:val="A0"/>
          <w:rFonts w:ascii="Gill Sans MT" w:hAnsi="Gill Sans MT" w:cs="Gill Sans MT"/>
          <w:sz w:val="20"/>
          <w:szCs w:val="20"/>
        </w:rPr>
      </w:pPr>
      <w:r w:rsidRPr="00D7668F">
        <w:rPr>
          <w:rStyle w:val="A0"/>
          <w:rFonts w:ascii="Gill Sans MT" w:hAnsi="Gill Sans MT" w:cs="Gill Sans MT"/>
          <w:sz w:val="20"/>
          <w:szCs w:val="20"/>
        </w:rPr>
        <w:t>raccomandata con avviso di ricevimento;</w:t>
      </w:r>
    </w:p>
    <w:p w:rsidR="00711A65" w:rsidRPr="00D7668F" w:rsidRDefault="00711A65" w:rsidP="00D7668F">
      <w:pPr>
        <w:pStyle w:val="Paragrafoelenco"/>
        <w:numPr>
          <w:ilvl w:val="0"/>
          <w:numId w:val="7"/>
        </w:numPr>
        <w:spacing w:after="0" w:line="240" w:lineRule="auto"/>
        <w:ind w:left="714" w:hanging="357"/>
        <w:jc w:val="both"/>
        <w:rPr>
          <w:rStyle w:val="A0"/>
          <w:rFonts w:ascii="Gill Sans MT" w:hAnsi="Gill Sans MT" w:cs="Gill Sans MT"/>
          <w:sz w:val="20"/>
          <w:szCs w:val="20"/>
        </w:rPr>
      </w:pPr>
      <w:r w:rsidRPr="00D7668F">
        <w:rPr>
          <w:rStyle w:val="A0"/>
          <w:rFonts w:ascii="Gill Sans MT" w:hAnsi="Gill Sans MT" w:cs="Gill Sans MT"/>
          <w:sz w:val="20"/>
          <w:szCs w:val="20"/>
        </w:rPr>
        <w:t>plico consegnato a mano all’Ufficio accettazione posta</w:t>
      </w:r>
    </w:p>
    <w:p w:rsidR="00711A65" w:rsidRPr="00D7668F" w:rsidRDefault="00711A65" w:rsidP="00D7668F">
      <w:pPr>
        <w:pStyle w:val="Pa0"/>
        <w:jc w:val="both"/>
        <w:rPr>
          <w:rStyle w:val="A1"/>
          <w:sz w:val="20"/>
          <w:szCs w:val="20"/>
        </w:rPr>
      </w:pPr>
    </w:p>
    <w:p w:rsidR="00711A65" w:rsidRDefault="00711A65" w:rsidP="00D7668F">
      <w:pPr>
        <w:spacing w:after="0" w:line="240" w:lineRule="auto"/>
        <w:jc w:val="both"/>
        <w:rPr>
          <w:rStyle w:val="A0"/>
          <w:rFonts w:ascii="Gill Sans MT" w:hAnsi="Gill Sans MT" w:cs="Gill Sans MT"/>
          <w:b/>
          <w:bCs/>
          <w:sz w:val="20"/>
          <w:szCs w:val="20"/>
        </w:rPr>
      </w:pPr>
      <w:r>
        <w:rPr>
          <w:rStyle w:val="A0"/>
          <w:rFonts w:ascii="Gill Sans MT" w:hAnsi="Gill Sans MT" w:cs="Gill Sans MT"/>
          <w:b/>
          <w:bCs/>
          <w:sz w:val="20"/>
          <w:szCs w:val="20"/>
        </w:rPr>
        <w:t>Per informazioni</w:t>
      </w:r>
    </w:p>
    <w:p w:rsidR="00711A65" w:rsidRPr="00D7668F" w:rsidRDefault="00711A65" w:rsidP="00D7668F">
      <w:pPr>
        <w:spacing w:after="0" w:line="240" w:lineRule="auto"/>
        <w:jc w:val="both"/>
        <w:rPr>
          <w:rStyle w:val="A0"/>
          <w:rFonts w:ascii="Gill Sans MT" w:hAnsi="Gill Sans MT" w:cs="Gill Sans MT"/>
          <w:b/>
          <w:bCs/>
          <w:sz w:val="20"/>
          <w:szCs w:val="20"/>
        </w:rPr>
      </w:pPr>
      <w:r w:rsidRPr="00D7668F">
        <w:rPr>
          <w:rStyle w:val="A0"/>
          <w:rFonts w:ascii="Gill Sans MT" w:hAnsi="Gill Sans MT" w:cs="Gill Sans MT"/>
          <w:b/>
          <w:bCs/>
          <w:sz w:val="20"/>
          <w:szCs w:val="20"/>
        </w:rPr>
        <w:t>Eventuali quesiti e richieste di chiarimenti possono essere inoltrati entro 5 giorni dalla scadenza del bando a ccristallini@regione.lazio.it.</w:t>
      </w:r>
    </w:p>
    <w:sectPr w:rsidR="00711A65" w:rsidRPr="00D7668F" w:rsidSect="00B369E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8626B"/>
    <w:multiLevelType w:val="hybridMultilevel"/>
    <w:tmpl w:val="0F9E7C66"/>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nsid w:val="4BAA73EA"/>
    <w:multiLevelType w:val="hybridMultilevel"/>
    <w:tmpl w:val="1A32413A"/>
    <w:lvl w:ilvl="0" w:tplc="0BE00884">
      <w:numFmt w:val="bullet"/>
      <w:lvlText w:val="-"/>
      <w:lvlJc w:val="left"/>
      <w:pPr>
        <w:ind w:left="405" w:hanging="360"/>
      </w:pPr>
      <w:rPr>
        <w:rFonts w:ascii="Calibri" w:eastAsia="Times New Roman" w:hAnsi="Calibri" w:hint="default"/>
      </w:rPr>
    </w:lvl>
    <w:lvl w:ilvl="1" w:tplc="04100003">
      <w:start w:val="1"/>
      <w:numFmt w:val="bullet"/>
      <w:lvlText w:val="o"/>
      <w:lvlJc w:val="left"/>
      <w:pPr>
        <w:ind w:left="1125" w:hanging="360"/>
      </w:pPr>
      <w:rPr>
        <w:rFonts w:ascii="Courier New" w:hAnsi="Courier New" w:cs="Courier New" w:hint="default"/>
      </w:rPr>
    </w:lvl>
    <w:lvl w:ilvl="2" w:tplc="04100005">
      <w:start w:val="1"/>
      <w:numFmt w:val="bullet"/>
      <w:lvlText w:val=""/>
      <w:lvlJc w:val="left"/>
      <w:pPr>
        <w:ind w:left="1845" w:hanging="360"/>
      </w:pPr>
      <w:rPr>
        <w:rFonts w:ascii="Wingdings" w:hAnsi="Wingdings" w:cs="Wingdings" w:hint="default"/>
      </w:rPr>
    </w:lvl>
    <w:lvl w:ilvl="3" w:tplc="04100001">
      <w:start w:val="1"/>
      <w:numFmt w:val="bullet"/>
      <w:lvlText w:val=""/>
      <w:lvlJc w:val="left"/>
      <w:pPr>
        <w:ind w:left="2565" w:hanging="360"/>
      </w:pPr>
      <w:rPr>
        <w:rFonts w:ascii="Symbol" w:hAnsi="Symbol" w:cs="Symbol" w:hint="default"/>
      </w:rPr>
    </w:lvl>
    <w:lvl w:ilvl="4" w:tplc="04100003">
      <w:start w:val="1"/>
      <w:numFmt w:val="bullet"/>
      <w:lvlText w:val="o"/>
      <w:lvlJc w:val="left"/>
      <w:pPr>
        <w:ind w:left="3285" w:hanging="360"/>
      </w:pPr>
      <w:rPr>
        <w:rFonts w:ascii="Courier New" w:hAnsi="Courier New" w:cs="Courier New" w:hint="default"/>
      </w:rPr>
    </w:lvl>
    <w:lvl w:ilvl="5" w:tplc="04100005">
      <w:start w:val="1"/>
      <w:numFmt w:val="bullet"/>
      <w:lvlText w:val=""/>
      <w:lvlJc w:val="left"/>
      <w:pPr>
        <w:ind w:left="4005" w:hanging="360"/>
      </w:pPr>
      <w:rPr>
        <w:rFonts w:ascii="Wingdings" w:hAnsi="Wingdings" w:cs="Wingdings" w:hint="default"/>
      </w:rPr>
    </w:lvl>
    <w:lvl w:ilvl="6" w:tplc="04100001">
      <w:start w:val="1"/>
      <w:numFmt w:val="bullet"/>
      <w:lvlText w:val=""/>
      <w:lvlJc w:val="left"/>
      <w:pPr>
        <w:ind w:left="4725" w:hanging="360"/>
      </w:pPr>
      <w:rPr>
        <w:rFonts w:ascii="Symbol" w:hAnsi="Symbol" w:cs="Symbol" w:hint="default"/>
      </w:rPr>
    </w:lvl>
    <w:lvl w:ilvl="7" w:tplc="04100003">
      <w:start w:val="1"/>
      <w:numFmt w:val="bullet"/>
      <w:lvlText w:val="o"/>
      <w:lvlJc w:val="left"/>
      <w:pPr>
        <w:ind w:left="5445" w:hanging="360"/>
      </w:pPr>
      <w:rPr>
        <w:rFonts w:ascii="Courier New" w:hAnsi="Courier New" w:cs="Courier New" w:hint="default"/>
      </w:rPr>
    </w:lvl>
    <w:lvl w:ilvl="8" w:tplc="04100005">
      <w:start w:val="1"/>
      <w:numFmt w:val="bullet"/>
      <w:lvlText w:val=""/>
      <w:lvlJc w:val="left"/>
      <w:pPr>
        <w:ind w:left="6165" w:hanging="360"/>
      </w:pPr>
      <w:rPr>
        <w:rFonts w:ascii="Wingdings" w:hAnsi="Wingdings" w:cs="Wingdings" w:hint="default"/>
      </w:rPr>
    </w:lvl>
  </w:abstractNum>
  <w:abstractNum w:abstractNumId="2">
    <w:nsid w:val="4EA43DC6"/>
    <w:multiLevelType w:val="hybridMultilevel"/>
    <w:tmpl w:val="34203CB8"/>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3">
    <w:nsid w:val="639A5CC4"/>
    <w:multiLevelType w:val="hybridMultilevel"/>
    <w:tmpl w:val="45A40760"/>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nsid w:val="75D83103"/>
    <w:multiLevelType w:val="hybridMultilevel"/>
    <w:tmpl w:val="E78A252E"/>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5">
    <w:nsid w:val="7C9776E8"/>
    <w:multiLevelType w:val="hybridMultilevel"/>
    <w:tmpl w:val="C7C2DCB2"/>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6">
    <w:nsid w:val="7DDD6125"/>
    <w:multiLevelType w:val="hybridMultilevel"/>
    <w:tmpl w:val="2D825932"/>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num w:numId="1">
    <w:abstractNumId w:val="4"/>
  </w:num>
  <w:num w:numId="2">
    <w:abstractNumId w:val="3"/>
  </w:num>
  <w:num w:numId="3">
    <w:abstractNumId w:val="0"/>
  </w:num>
  <w:num w:numId="4">
    <w:abstractNumId w:val="6"/>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oNotTrackMoves/>
  <w:defaultTabStop w:val="708"/>
  <w:hyphenationZone w:val="283"/>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4A39"/>
    <w:rsid w:val="0000001F"/>
    <w:rsid w:val="000216E3"/>
    <w:rsid w:val="00071072"/>
    <w:rsid w:val="00120984"/>
    <w:rsid w:val="0012395B"/>
    <w:rsid w:val="001240EC"/>
    <w:rsid w:val="00145DEA"/>
    <w:rsid w:val="00184DAF"/>
    <w:rsid w:val="001D65DE"/>
    <w:rsid w:val="00227703"/>
    <w:rsid w:val="002B7D7B"/>
    <w:rsid w:val="002F1E98"/>
    <w:rsid w:val="005C67B9"/>
    <w:rsid w:val="00711A65"/>
    <w:rsid w:val="0074505B"/>
    <w:rsid w:val="008950E7"/>
    <w:rsid w:val="008A4A39"/>
    <w:rsid w:val="008D6F30"/>
    <w:rsid w:val="008F3968"/>
    <w:rsid w:val="00905968"/>
    <w:rsid w:val="009163BE"/>
    <w:rsid w:val="00A148D7"/>
    <w:rsid w:val="00A251F8"/>
    <w:rsid w:val="00A52916"/>
    <w:rsid w:val="00A5791E"/>
    <w:rsid w:val="00A74589"/>
    <w:rsid w:val="00AB67AF"/>
    <w:rsid w:val="00B369E2"/>
    <w:rsid w:val="00BB53E3"/>
    <w:rsid w:val="00C30D89"/>
    <w:rsid w:val="00D23234"/>
    <w:rsid w:val="00D41F60"/>
    <w:rsid w:val="00D7668F"/>
    <w:rsid w:val="00DB5CC2"/>
    <w:rsid w:val="00E36307"/>
    <w:rsid w:val="00E43BF1"/>
    <w:rsid w:val="00FD5F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369E2"/>
    <w:pPr>
      <w:spacing w:after="200" w:line="276"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uiPriority w:val="99"/>
    <w:rsid w:val="008A4A39"/>
    <w:pPr>
      <w:autoSpaceDE w:val="0"/>
      <w:autoSpaceDN w:val="0"/>
      <w:adjustRightInd w:val="0"/>
    </w:pPr>
    <w:rPr>
      <w:rFonts w:ascii="Gill Sans MT" w:hAnsi="Gill Sans MT" w:cs="Gill Sans MT"/>
      <w:color w:val="000000"/>
      <w:sz w:val="24"/>
      <w:szCs w:val="24"/>
      <w:lang w:eastAsia="en-US"/>
    </w:rPr>
  </w:style>
  <w:style w:type="paragraph" w:customStyle="1" w:styleId="Pa0">
    <w:name w:val="Pa0"/>
    <w:basedOn w:val="Default"/>
    <w:next w:val="Default"/>
    <w:uiPriority w:val="99"/>
    <w:rsid w:val="008A4A39"/>
    <w:pPr>
      <w:spacing w:line="241" w:lineRule="atLeast"/>
    </w:pPr>
    <w:rPr>
      <w:color w:val="auto"/>
    </w:rPr>
  </w:style>
  <w:style w:type="character" w:customStyle="1" w:styleId="A0">
    <w:name w:val="A0"/>
    <w:uiPriority w:val="99"/>
    <w:rsid w:val="008A4A39"/>
    <w:rPr>
      <w:color w:val="002745"/>
      <w:sz w:val="17"/>
      <w:szCs w:val="17"/>
    </w:rPr>
  </w:style>
  <w:style w:type="character" w:customStyle="1" w:styleId="A1">
    <w:name w:val="A1"/>
    <w:uiPriority w:val="99"/>
    <w:rsid w:val="008A4A39"/>
    <w:rPr>
      <w:color w:val="007DC6"/>
      <w:sz w:val="36"/>
      <w:szCs w:val="36"/>
    </w:rPr>
  </w:style>
  <w:style w:type="paragraph" w:styleId="Paragrafoelenco">
    <w:name w:val="List Paragraph"/>
    <w:basedOn w:val="Normale"/>
    <w:uiPriority w:val="99"/>
    <w:qFormat/>
    <w:rsid w:val="00A5791E"/>
    <w:pPr>
      <w:ind w:left="720"/>
    </w:pPr>
  </w:style>
  <w:style w:type="character" w:styleId="Collegamentoipertestuale">
    <w:name w:val="Hyperlink"/>
    <w:uiPriority w:val="99"/>
    <w:rsid w:val="0074505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easerviziculturali@regione.lazio.legalmail.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564</Words>
  <Characters>3216</Characters>
  <Application>Microsoft Office Word</Application>
  <DocSecurity>0</DocSecurity>
  <Lines>26</Lines>
  <Paragraphs>7</Paragraphs>
  <ScaleCrop>false</ScaleCrop>
  <Company>Sviluppo Lazio</Company>
  <LinksUpToDate>false</LinksUpToDate>
  <CharactersWithSpaces>3773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IO LEGGO</dc:title>
  <dc:subject/>
  <dc:creator> </dc:creator>
  <cp:keywords/>
  <dc:description/>
  <cp:lastModifiedBy>Gian Luca Mealli</cp:lastModifiedBy>
  <cp:revision>6</cp:revision>
  <dcterms:created xsi:type="dcterms:W3CDTF">2014-04-15T12:43:00Z</dcterms:created>
  <dcterms:modified xsi:type="dcterms:W3CDTF">2014-04-15T16:00:00Z</dcterms:modified>
</cp:coreProperties>
</file>