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48F7" w:rsidRPr="002A3F21" w:rsidRDefault="006448F7" w:rsidP="006448F7">
      <w:pPr>
        <w:spacing w:after="120"/>
        <w:ind w:left="357"/>
        <w:jc w:val="center"/>
        <w:rPr>
          <w:rFonts w:cs="Times New Roman"/>
          <w:b/>
          <w:i/>
          <w:color w:val="808080"/>
          <w:sz w:val="24"/>
          <w:szCs w:val="24"/>
        </w:rPr>
      </w:pPr>
      <w:bookmarkStart w:id="0" w:name="_GoBack"/>
      <w:bookmarkEnd w:id="0"/>
      <w:r w:rsidRPr="002A3F21">
        <w:rPr>
          <w:rFonts w:cs="Times New Roman"/>
          <w:b/>
          <w:i/>
          <w:color w:val="808080"/>
          <w:sz w:val="24"/>
          <w:szCs w:val="24"/>
        </w:rPr>
        <w:t>Agenda per la semplificazione 2015-2017</w:t>
      </w:r>
    </w:p>
    <w:p w:rsidR="006448F7" w:rsidRDefault="006448F7" w:rsidP="00BE276B">
      <w:pPr>
        <w:spacing w:after="60"/>
        <w:ind w:left="357"/>
        <w:jc w:val="center"/>
        <w:rPr>
          <w:rFonts w:cs="Times New Roman"/>
          <w:b/>
          <w:i/>
          <w:color w:val="808080"/>
          <w:sz w:val="24"/>
          <w:szCs w:val="24"/>
        </w:rPr>
      </w:pPr>
      <w:r w:rsidRPr="002A3F21">
        <w:rPr>
          <w:rFonts w:cs="Times New Roman"/>
          <w:b/>
          <w:i/>
          <w:color w:val="808080"/>
          <w:sz w:val="24"/>
          <w:szCs w:val="24"/>
        </w:rPr>
        <w:t>Azione 5.3 - SUAP operativi per ridurre tempi e adempimenti</w:t>
      </w:r>
    </w:p>
    <w:p w:rsidR="00BE276B" w:rsidRPr="002A3F21" w:rsidRDefault="00BE276B" w:rsidP="00BE276B">
      <w:pPr>
        <w:pBdr>
          <w:bottom w:val="single" w:sz="4" w:space="1" w:color="auto"/>
        </w:pBdr>
        <w:spacing w:after="0" w:line="240" w:lineRule="auto"/>
        <w:rPr>
          <w:rFonts w:cs="Times New Roman"/>
          <w:b/>
          <w:sz w:val="26"/>
          <w:szCs w:val="26"/>
        </w:rPr>
      </w:pPr>
    </w:p>
    <w:p w:rsidR="006448F7" w:rsidRDefault="006448F7" w:rsidP="00BE276B">
      <w:pPr>
        <w:pStyle w:val="Titolo1"/>
        <w:jc w:val="center"/>
        <w:rPr>
          <w:rFonts w:asciiTheme="minorHAnsi" w:eastAsiaTheme="minorEastAsia" w:hAnsiTheme="minorHAnsi" w:cs="Times New Roman"/>
          <w:b/>
          <w:smallCaps/>
          <w:color w:val="44546A" w:themeColor="text2"/>
          <w:sz w:val="28"/>
          <w:szCs w:val="28"/>
        </w:rPr>
      </w:pPr>
      <w:r w:rsidRPr="002A3F21">
        <w:rPr>
          <w:rFonts w:asciiTheme="minorHAnsi" w:eastAsiaTheme="minorEastAsia" w:hAnsiTheme="minorHAnsi" w:cs="Times New Roman"/>
          <w:b/>
          <w:smallCaps/>
          <w:color w:val="44546A" w:themeColor="text2"/>
          <w:sz w:val="28"/>
          <w:szCs w:val="28"/>
        </w:rPr>
        <w:t xml:space="preserve">Indagine </w:t>
      </w:r>
      <w:r w:rsidR="00BE276B">
        <w:rPr>
          <w:rFonts w:asciiTheme="minorHAnsi" w:eastAsiaTheme="minorEastAsia" w:hAnsiTheme="minorHAnsi" w:cs="Times New Roman"/>
          <w:b/>
          <w:smallCaps/>
          <w:color w:val="44546A" w:themeColor="text2"/>
          <w:sz w:val="28"/>
          <w:szCs w:val="28"/>
        </w:rPr>
        <w:t xml:space="preserve">qualitativa </w:t>
      </w:r>
      <w:r w:rsidRPr="002A3F21">
        <w:rPr>
          <w:rFonts w:asciiTheme="minorHAnsi" w:eastAsiaTheme="minorEastAsia" w:hAnsiTheme="minorHAnsi" w:cs="Times New Roman"/>
          <w:b/>
          <w:smallCaps/>
          <w:color w:val="44546A" w:themeColor="text2"/>
          <w:sz w:val="28"/>
          <w:szCs w:val="28"/>
        </w:rPr>
        <w:t>sul funzionamento del SUAP</w:t>
      </w:r>
    </w:p>
    <w:p w:rsidR="00B05FDA" w:rsidRPr="00B05FDA" w:rsidRDefault="00B05FDA" w:rsidP="00B05FDA">
      <w:pPr>
        <w:pStyle w:val="Titolo1"/>
        <w:spacing w:before="120"/>
        <w:jc w:val="center"/>
        <w:rPr>
          <w:rFonts w:asciiTheme="minorHAnsi" w:eastAsiaTheme="minorEastAsia" w:hAnsiTheme="minorHAnsi" w:cs="Times New Roman"/>
          <w:b/>
          <w:smallCaps/>
          <w:color w:val="44546A" w:themeColor="text2"/>
          <w:sz w:val="28"/>
          <w:szCs w:val="28"/>
        </w:rPr>
      </w:pPr>
      <w:r w:rsidRPr="00B05FDA">
        <w:rPr>
          <w:rFonts w:asciiTheme="minorHAnsi" w:eastAsiaTheme="minorEastAsia" w:hAnsiTheme="minorHAnsi" w:cs="Times New Roman"/>
          <w:b/>
          <w:smallCaps/>
          <w:color w:val="44546A" w:themeColor="text2"/>
          <w:sz w:val="28"/>
          <w:szCs w:val="28"/>
        </w:rPr>
        <w:t>Regione Lazio</w:t>
      </w:r>
    </w:p>
    <w:p w:rsidR="006B7A7E" w:rsidRDefault="006B7A7E" w:rsidP="006B7A7E">
      <w:pPr>
        <w:spacing w:after="120" w:line="240" w:lineRule="auto"/>
        <w:jc w:val="both"/>
        <w:rPr>
          <w:rFonts w:cs="Times New Roman"/>
          <w:sz w:val="24"/>
          <w:szCs w:val="24"/>
        </w:rPr>
      </w:pPr>
    </w:p>
    <w:p w:rsidR="00AE2309" w:rsidRDefault="00AE2309" w:rsidP="006B7A7E">
      <w:pPr>
        <w:spacing w:after="120" w:line="240" w:lineRule="auto"/>
        <w:jc w:val="both"/>
        <w:rPr>
          <w:rFonts w:cs="Times New Roman"/>
          <w:b/>
          <w:smallCaps/>
          <w:sz w:val="24"/>
          <w:szCs w:val="24"/>
        </w:rPr>
      </w:pPr>
      <w:r w:rsidRPr="00AE2309">
        <w:rPr>
          <w:rFonts w:cs="Times New Roman"/>
          <w:b/>
          <w:smallCaps/>
          <w:sz w:val="24"/>
          <w:szCs w:val="24"/>
        </w:rPr>
        <w:t>Rispondente</w:t>
      </w:r>
      <w:r w:rsidR="00A269F8">
        <w:rPr>
          <w:rFonts w:cs="Times New Roman"/>
          <w:b/>
          <w:smallCaps/>
          <w:sz w:val="24"/>
          <w:szCs w:val="24"/>
        </w:rPr>
        <w:t xml:space="preserve"> </w:t>
      </w:r>
    </w:p>
    <w:p w:rsidR="00A269F8" w:rsidRPr="00AE2309" w:rsidRDefault="00112467" w:rsidP="006B7A7E">
      <w:pPr>
        <w:spacing w:after="120" w:line="240" w:lineRule="auto"/>
        <w:jc w:val="both"/>
        <w:rPr>
          <w:rFonts w:cs="Times New Roman"/>
          <w:b/>
          <w:smallCaps/>
          <w:color w:val="808080" w:themeColor="background1" w:themeShade="80"/>
          <w:sz w:val="24"/>
          <w:szCs w:val="24"/>
        </w:rPr>
      </w:pPr>
      <w:sdt>
        <w:sdtPr>
          <w:rPr>
            <w:rStyle w:val="Stile2"/>
            <w:b/>
          </w:rPr>
          <w:id w:val="-1884325130"/>
          <w:placeholder>
            <w:docPart w:val="0CC2D3E06B3B4164B0FBDC42A60C2474"/>
          </w:placeholder>
          <w:showingPlcHdr/>
        </w:sdtPr>
        <w:sdtEndPr>
          <w:rPr>
            <w:rStyle w:val="Carpredefinitoparagrafo"/>
            <w:rFonts w:cs="Times New Roman"/>
            <w:color w:val="auto"/>
            <w:sz w:val="24"/>
            <w:szCs w:val="24"/>
            <w:lang w:eastAsia="it-IT"/>
          </w:rPr>
        </w:sdtEndPr>
        <w:sdtContent>
          <w:r w:rsidR="00A269F8" w:rsidRPr="00A269F8">
            <w:rPr>
              <w:rStyle w:val="Stile2"/>
              <w:color w:val="808080" w:themeColor="background1" w:themeShade="80"/>
            </w:rPr>
            <w:t>Indicare l’</w:t>
          </w:r>
          <w:r w:rsidR="00211E20">
            <w:rPr>
              <w:rStyle w:val="Stile2"/>
              <w:color w:val="808080" w:themeColor="background1" w:themeShade="80"/>
            </w:rPr>
            <w:t>organizzazione di appartenenza</w:t>
          </w:r>
          <w:r w:rsidR="00A269F8">
            <w:rPr>
              <w:rStyle w:val="Stile2"/>
              <w:color w:val="808080" w:themeColor="background1" w:themeShade="80"/>
            </w:rPr>
            <w:t xml:space="preserve"> in questo spazio</w:t>
          </w:r>
          <w:r w:rsidR="00A269F8" w:rsidRPr="00A269F8">
            <w:rPr>
              <w:rStyle w:val="Stile2"/>
              <w:color w:val="808080" w:themeColor="background1" w:themeShade="80"/>
            </w:rPr>
            <w:t>.</w:t>
          </w:r>
        </w:sdtContent>
      </w:sdt>
    </w:p>
    <w:p w:rsidR="00B871AF" w:rsidRPr="008D2547" w:rsidRDefault="00037443" w:rsidP="008D2547">
      <w:pPr>
        <w:pStyle w:val="Paragrafoelenco"/>
        <w:numPr>
          <w:ilvl w:val="0"/>
          <w:numId w:val="47"/>
        </w:numPr>
        <w:shd w:val="clear" w:color="auto" w:fill="DEEAF6" w:themeFill="accent1" w:themeFillTint="33"/>
        <w:tabs>
          <w:tab w:val="left" w:pos="1134"/>
        </w:tabs>
        <w:spacing w:before="240" w:after="240"/>
        <w:contextualSpacing w:val="0"/>
        <w:rPr>
          <w:rFonts w:cs="Times New Roman"/>
          <w:b/>
          <w:bCs/>
          <w:sz w:val="24"/>
          <w:szCs w:val="24"/>
        </w:rPr>
      </w:pPr>
      <w:r w:rsidRPr="002A3F21">
        <w:rPr>
          <w:rFonts w:cs="Times New Roman"/>
          <w:b/>
          <w:bCs/>
          <w:sz w:val="24"/>
          <w:szCs w:val="24"/>
        </w:rPr>
        <w:t>Aspetti generali e di contesto</w:t>
      </w:r>
    </w:p>
    <w:p w:rsidR="00B871AF" w:rsidRPr="00B871AF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before="240" w:after="240"/>
        <w:contextualSpacing w:val="0"/>
        <w:jc w:val="both"/>
        <w:rPr>
          <w:rFonts w:cs="Times New Roman"/>
          <w:bCs/>
          <w:sz w:val="24"/>
          <w:szCs w:val="24"/>
        </w:rPr>
      </w:pPr>
      <w:r w:rsidRPr="00B871AF">
        <w:rPr>
          <w:rFonts w:cs="Times New Roman"/>
          <w:sz w:val="24"/>
          <w:szCs w:val="24"/>
          <w:lang w:eastAsia="it-IT"/>
        </w:rPr>
        <w:t xml:space="preserve">In base alla vostra esperienza, negli ultimi due anni si è verificata una variazione (miglioramento/peggioramento) nel livello dei servizi assicurati dai SUAP? </w:t>
      </w:r>
    </w:p>
    <w:p w:rsidR="00B871AF" w:rsidRPr="00B871AF" w:rsidRDefault="00112467" w:rsidP="00B871AF">
      <w:pPr>
        <w:spacing w:before="120" w:after="120" w:line="240" w:lineRule="auto"/>
        <w:ind w:left="567"/>
        <w:jc w:val="both"/>
        <w:rPr>
          <w:rFonts w:cs="Times New Roman"/>
          <w:bCs/>
          <w:sz w:val="24"/>
          <w:szCs w:val="24"/>
        </w:rPr>
      </w:pPr>
      <w:sdt>
        <w:sdtPr>
          <w:rPr>
            <w:sz w:val="32"/>
            <w:lang w:eastAsia="it-IT"/>
          </w:rPr>
          <w:id w:val="-26346701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AC5CF5">
            <w:rPr>
              <w:sz w:val="32"/>
              <w:lang w:eastAsia="it-IT"/>
            </w:rPr>
            <w:sym w:font="Wingdings" w:char="F0A8"/>
          </w:r>
        </w:sdtContent>
      </w:sdt>
      <w:r w:rsidR="00B871AF" w:rsidRPr="00B871AF">
        <w:rPr>
          <w:rFonts w:cs="Times New Roman"/>
          <w:sz w:val="24"/>
          <w:szCs w:val="24"/>
          <w:lang w:eastAsia="it-IT"/>
        </w:rPr>
        <w:t xml:space="preserve">  </w:t>
      </w:r>
      <w:r w:rsidR="00B871AF">
        <w:rPr>
          <w:rFonts w:cs="Times New Roman"/>
          <w:sz w:val="24"/>
          <w:szCs w:val="24"/>
          <w:lang w:eastAsia="it-IT"/>
        </w:rPr>
        <w:t>No</w:t>
      </w:r>
      <w:r w:rsidR="00B871AF" w:rsidRPr="00B871AF">
        <w:rPr>
          <w:rFonts w:cs="Times New Roman"/>
          <w:sz w:val="24"/>
          <w:szCs w:val="24"/>
          <w:lang w:eastAsia="it-IT"/>
        </w:rPr>
        <w:tab/>
      </w:r>
      <w:r w:rsidR="00B871AF" w:rsidRPr="00B871AF">
        <w:rPr>
          <w:rFonts w:cs="Times New Roman"/>
          <w:sz w:val="24"/>
          <w:szCs w:val="24"/>
          <w:lang w:eastAsia="it-IT"/>
        </w:rPr>
        <w:br/>
      </w:r>
      <w:sdt>
        <w:sdtPr>
          <w:rPr>
            <w:sz w:val="32"/>
            <w:lang w:eastAsia="it-IT"/>
          </w:rPr>
          <w:id w:val="1092810042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B871AF">
            <w:rPr>
              <w:sz w:val="32"/>
              <w:lang w:eastAsia="it-IT"/>
            </w:rPr>
            <w:sym w:font="Wingdings" w:char="F0A8"/>
          </w:r>
        </w:sdtContent>
      </w:sdt>
      <w:r w:rsidR="00B871AF">
        <w:rPr>
          <w:rFonts w:cs="Times New Roman"/>
          <w:sz w:val="24"/>
          <w:szCs w:val="24"/>
          <w:lang w:eastAsia="it-IT"/>
        </w:rPr>
        <w:t xml:space="preserve">  Sì, un miglioramento</w:t>
      </w:r>
      <w:r w:rsidR="00B871AF">
        <w:rPr>
          <w:rFonts w:cs="Times New Roman"/>
          <w:sz w:val="24"/>
          <w:szCs w:val="24"/>
          <w:lang w:eastAsia="it-IT"/>
        </w:rPr>
        <w:tab/>
      </w:r>
      <w:r w:rsidR="00B871AF">
        <w:rPr>
          <w:rFonts w:cs="Times New Roman"/>
          <w:sz w:val="24"/>
          <w:szCs w:val="24"/>
          <w:lang w:eastAsia="it-IT"/>
        </w:rPr>
        <w:br/>
      </w:r>
      <w:sdt>
        <w:sdtPr>
          <w:rPr>
            <w:sz w:val="32"/>
            <w:lang w:eastAsia="it-IT"/>
          </w:rPr>
          <w:id w:val="1980116162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B871AF">
            <w:rPr>
              <w:sz w:val="32"/>
              <w:lang w:eastAsia="it-IT"/>
            </w:rPr>
            <w:sym w:font="Wingdings" w:char="F0A8"/>
          </w:r>
        </w:sdtContent>
      </w:sdt>
      <w:r w:rsidR="00B871AF">
        <w:rPr>
          <w:rFonts w:cs="Times New Roman"/>
          <w:sz w:val="24"/>
          <w:szCs w:val="24"/>
          <w:lang w:eastAsia="it-IT"/>
        </w:rPr>
        <w:t xml:space="preserve">  Sì, un peggioramento</w:t>
      </w:r>
    </w:p>
    <w:p w:rsidR="00037443" w:rsidRPr="008D2547" w:rsidRDefault="00037443" w:rsidP="00834BE0">
      <w:pPr>
        <w:pStyle w:val="Paragrafoelenco"/>
        <w:numPr>
          <w:ilvl w:val="2"/>
          <w:numId w:val="47"/>
        </w:numPr>
        <w:spacing w:before="240" w:after="0"/>
        <w:contextualSpacing w:val="0"/>
        <w:jc w:val="both"/>
        <w:rPr>
          <w:rFonts w:cs="Times New Roman"/>
          <w:bCs/>
          <w:sz w:val="24"/>
          <w:szCs w:val="24"/>
        </w:rPr>
      </w:pPr>
      <w:r w:rsidRPr="00B871AF">
        <w:rPr>
          <w:rFonts w:cs="Times New Roman"/>
          <w:sz w:val="24"/>
          <w:szCs w:val="24"/>
          <w:lang w:eastAsia="it-IT"/>
        </w:rPr>
        <w:t>In caso affermativo, a cosa ritenete possa essere attribuita?</w:t>
      </w:r>
    </w:p>
    <w:p w:rsidR="00037443" w:rsidRDefault="00675A88" w:rsidP="003A3C92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3A3C92" w:rsidRPr="003A3C92" w:rsidRDefault="003A3C92" w:rsidP="003A3C92">
      <w:pPr>
        <w:spacing w:before="120" w:after="240"/>
        <w:rPr>
          <w:rFonts w:cs="Times New Roman"/>
          <w:bCs/>
          <w:sz w:val="2"/>
          <w:szCs w:val="24"/>
        </w:rPr>
      </w:pPr>
    </w:p>
    <w:p w:rsidR="008D2547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before="240" w:after="24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B871AF">
        <w:rPr>
          <w:rFonts w:cs="Times New Roman"/>
          <w:sz w:val="24"/>
          <w:szCs w:val="24"/>
          <w:lang w:eastAsia="it-IT"/>
        </w:rPr>
        <w:t>Al di là delle previsioni normative, ci sono procedimenti relativi ad attività imprenditoriali che per prassi</w:t>
      </w:r>
      <w:r w:rsidRPr="002A3F21">
        <w:rPr>
          <w:rFonts w:cs="Times New Roman"/>
          <w:sz w:val="24"/>
          <w:szCs w:val="24"/>
          <w:lang w:eastAsia="it-IT"/>
        </w:rPr>
        <w:t xml:space="preserve"> non sono attivati tramite SUAP? </w:t>
      </w:r>
    </w:p>
    <w:p w:rsidR="008D2547" w:rsidRDefault="00112467" w:rsidP="008D2547">
      <w:pPr>
        <w:pStyle w:val="Paragrafoelenco"/>
        <w:tabs>
          <w:tab w:val="left" w:pos="1134"/>
        </w:tabs>
        <w:spacing w:before="240" w:after="240" w:line="240" w:lineRule="auto"/>
        <w:ind w:left="567"/>
        <w:contextualSpacing w:val="0"/>
        <w:rPr>
          <w:rFonts w:cs="Times New Roman"/>
          <w:sz w:val="24"/>
          <w:szCs w:val="24"/>
          <w:lang w:eastAsia="it-IT"/>
        </w:rPr>
      </w:pPr>
      <w:sdt>
        <w:sdtPr>
          <w:rPr>
            <w:sz w:val="32"/>
            <w:lang w:eastAsia="it-IT"/>
          </w:rPr>
          <w:id w:val="1329481299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8D2547">
            <w:rPr>
              <w:sz w:val="32"/>
              <w:lang w:eastAsia="it-IT"/>
            </w:rPr>
            <w:sym w:font="Wingdings" w:char="F0A8"/>
          </w:r>
        </w:sdtContent>
      </w:sdt>
      <w:r w:rsidR="008D2547" w:rsidRPr="00B871AF">
        <w:rPr>
          <w:rFonts w:cs="Times New Roman"/>
          <w:sz w:val="24"/>
          <w:szCs w:val="24"/>
          <w:lang w:eastAsia="it-IT"/>
        </w:rPr>
        <w:t xml:space="preserve">  </w:t>
      </w:r>
      <w:r w:rsidR="008D2547">
        <w:rPr>
          <w:rFonts w:cs="Times New Roman"/>
          <w:sz w:val="24"/>
          <w:szCs w:val="24"/>
          <w:lang w:eastAsia="it-IT"/>
        </w:rPr>
        <w:t>Sì</w:t>
      </w:r>
      <w:r w:rsidR="008D2547" w:rsidRPr="00B871AF">
        <w:rPr>
          <w:rFonts w:cs="Times New Roman"/>
          <w:sz w:val="24"/>
          <w:szCs w:val="24"/>
          <w:lang w:eastAsia="it-IT"/>
        </w:rPr>
        <w:tab/>
      </w:r>
      <w:r w:rsidR="008D2547" w:rsidRPr="00B871AF">
        <w:rPr>
          <w:rFonts w:cs="Times New Roman"/>
          <w:sz w:val="24"/>
          <w:szCs w:val="24"/>
          <w:lang w:eastAsia="it-IT"/>
        </w:rPr>
        <w:br/>
      </w:r>
      <w:sdt>
        <w:sdtPr>
          <w:rPr>
            <w:sz w:val="32"/>
            <w:lang w:eastAsia="it-IT"/>
          </w:rPr>
          <w:id w:val="661820455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8D2547">
            <w:rPr>
              <w:sz w:val="32"/>
              <w:lang w:eastAsia="it-IT"/>
            </w:rPr>
            <w:sym w:font="Wingdings" w:char="F0A8"/>
          </w:r>
        </w:sdtContent>
      </w:sdt>
      <w:r w:rsidR="008D2547">
        <w:rPr>
          <w:rFonts w:cs="Times New Roman"/>
          <w:sz w:val="24"/>
          <w:szCs w:val="24"/>
          <w:lang w:eastAsia="it-IT"/>
        </w:rPr>
        <w:t xml:space="preserve">  No</w:t>
      </w:r>
    </w:p>
    <w:p w:rsidR="00037443" w:rsidRDefault="00037443" w:rsidP="00834BE0">
      <w:pPr>
        <w:pStyle w:val="Paragrafoelenco"/>
        <w:numPr>
          <w:ilvl w:val="2"/>
          <w:numId w:val="47"/>
        </w:numPr>
        <w:spacing w:before="240" w:after="24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2A3F21">
        <w:rPr>
          <w:rFonts w:cs="Times New Roman"/>
          <w:sz w:val="24"/>
          <w:szCs w:val="24"/>
          <w:lang w:eastAsia="it-IT"/>
        </w:rPr>
        <w:t>In caso affermativo, ciò avviene in relazione a quali delle seguenti aree:</w:t>
      </w:r>
    </w:p>
    <w:p w:rsidR="008D2547" w:rsidRPr="002A3F21" w:rsidRDefault="00112467" w:rsidP="0084701B">
      <w:pPr>
        <w:pStyle w:val="Grigliamedia1-Colore21"/>
        <w:spacing w:after="0" w:line="240" w:lineRule="auto"/>
        <w:ind w:left="1418"/>
        <w:jc w:val="both"/>
        <w:rPr>
          <w:rFonts w:asciiTheme="minorHAnsi" w:hAnsiTheme="minorHAnsi" w:cs="Times New Roman"/>
          <w:sz w:val="24"/>
          <w:szCs w:val="24"/>
          <w:lang w:eastAsia="it-IT"/>
        </w:rPr>
      </w:pPr>
      <w:sdt>
        <w:sdtPr>
          <w:rPr>
            <w:sz w:val="32"/>
            <w:lang w:eastAsia="it-IT"/>
          </w:rPr>
          <w:id w:val="-156533152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8D2547">
            <w:rPr>
              <w:sz w:val="32"/>
              <w:lang w:eastAsia="it-IT"/>
            </w:rPr>
            <w:sym w:font="Wingdings" w:char="F0A8"/>
          </w:r>
        </w:sdtContent>
      </w:sdt>
      <w:r w:rsidR="008D2547" w:rsidRPr="00601F29">
        <w:rPr>
          <w:rFonts w:cs="Times New Roman"/>
          <w:sz w:val="24"/>
          <w:szCs w:val="24"/>
          <w:lang w:eastAsia="it-IT"/>
        </w:rPr>
        <w:t xml:space="preserve">  </w:t>
      </w:r>
      <w:r w:rsidR="008D2547" w:rsidRPr="002A3F21">
        <w:rPr>
          <w:rFonts w:asciiTheme="minorHAnsi" w:hAnsiTheme="minorHAnsi" w:cs="Times New Roman"/>
          <w:sz w:val="24"/>
          <w:szCs w:val="24"/>
          <w:lang w:eastAsia="it-IT"/>
        </w:rPr>
        <w:t>Ambiente</w:t>
      </w:r>
    </w:p>
    <w:p w:rsidR="008D2547" w:rsidRPr="002A3F21" w:rsidRDefault="00112467" w:rsidP="0084701B">
      <w:pPr>
        <w:pStyle w:val="Grigliamedia1-Colore21"/>
        <w:spacing w:after="0" w:line="240" w:lineRule="auto"/>
        <w:ind w:left="1418"/>
        <w:jc w:val="both"/>
        <w:rPr>
          <w:rFonts w:asciiTheme="minorHAnsi" w:hAnsiTheme="minorHAnsi" w:cs="Times New Roman"/>
          <w:sz w:val="24"/>
          <w:szCs w:val="24"/>
          <w:lang w:eastAsia="it-IT"/>
        </w:rPr>
      </w:pPr>
      <w:sdt>
        <w:sdtPr>
          <w:rPr>
            <w:sz w:val="32"/>
            <w:lang w:eastAsia="it-IT"/>
          </w:rPr>
          <w:id w:val="-1854411397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AC5CF5">
            <w:rPr>
              <w:sz w:val="32"/>
              <w:lang w:eastAsia="it-IT"/>
            </w:rPr>
            <w:sym w:font="Wingdings" w:char="F0A8"/>
          </w:r>
        </w:sdtContent>
      </w:sdt>
      <w:r w:rsidR="008D2547" w:rsidRPr="00601F29">
        <w:rPr>
          <w:rFonts w:cs="Times New Roman"/>
          <w:sz w:val="24"/>
          <w:szCs w:val="24"/>
          <w:lang w:eastAsia="it-IT"/>
        </w:rPr>
        <w:t xml:space="preserve">  </w:t>
      </w:r>
      <w:r w:rsidR="008D2547" w:rsidRPr="002A3F21">
        <w:rPr>
          <w:rFonts w:asciiTheme="minorHAnsi" w:hAnsiTheme="minorHAnsi" w:cs="Times New Roman"/>
          <w:sz w:val="24"/>
          <w:szCs w:val="24"/>
          <w:lang w:eastAsia="it-IT"/>
        </w:rPr>
        <w:t>Edilizia</w:t>
      </w:r>
    </w:p>
    <w:p w:rsidR="008D2547" w:rsidRPr="002A3F21" w:rsidRDefault="00112467" w:rsidP="0084701B">
      <w:pPr>
        <w:pStyle w:val="Grigliamedia1-Colore21"/>
        <w:spacing w:after="0" w:line="240" w:lineRule="auto"/>
        <w:ind w:left="1418"/>
        <w:jc w:val="both"/>
        <w:rPr>
          <w:rFonts w:asciiTheme="minorHAnsi" w:hAnsiTheme="minorHAnsi" w:cs="Times New Roman"/>
          <w:sz w:val="24"/>
          <w:szCs w:val="24"/>
          <w:lang w:eastAsia="it-IT"/>
        </w:rPr>
      </w:pPr>
      <w:sdt>
        <w:sdtPr>
          <w:rPr>
            <w:sz w:val="32"/>
            <w:lang w:eastAsia="it-IT"/>
          </w:rPr>
          <w:id w:val="-245344667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AC5CF5">
            <w:rPr>
              <w:sz w:val="32"/>
              <w:lang w:eastAsia="it-IT"/>
            </w:rPr>
            <w:sym w:font="Wingdings" w:char="F0A8"/>
          </w:r>
        </w:sdtContent>
      </w:sdt>
      <w:r w:rsidR="008D2547" w:rsidRPr="00601F29">
        <w:rPr>
          <w:rFonts w:cs="Times New Roman"/>
          <w:sz w:val="24"/>
          <w:szCs w:val="24"/>
          <w:lang w:eastAsia="it-IT"/>
        </w:rPr>
        <w:t xml:space="preserve">  </w:t>
      </w:r>
      <w:r w:rsidR="008D2547" w:rsidRPr="002A3F21">
        <w:rPr>
          <w:rFonts w:asciiTheme="minorHAnsi" w:hAnsiTheme="minorHAnsi" w:cs="Times New Roman"/>
          <w:sz w:val="24"/>
          <w:szCs w:val="24"/>
          <w:lang w:eastAsia="it-IT"/>
        </w:rPr>
        <w:t>Commercio</w:t>
      </w:r>
    </w:p>
    <w:p w:rsidR="008D2547" w:rsidRPr="002A3F21" w:rsidRDefault="00112467" w:rsidP="0084701B">
      <w:pPr>
        <w:pStyle w:val="Grigliamedia1-Colore21"/>
        <w:spacing w:after="0" w:line="240" w:lineRule="auto"/>
        <w:ind w:left="1418"/>
        <w:jc w:val="both"/>
        <w:rPr>
          <w:rFonts w:asciiTheme="minorHAnsi" w:hAnsiTheme="minorHAnsi" w:cs="Times New Roman"/>
          <w:sz w:val="24"/>
          <w:szCs w:val="24"/>
          <w:lang w:eastAsia="it-IT"/>
        </w:rPr>
      </w:pPr>
      <w:sdt>
        <w:sdtPr>
          <w:rPr>
            <w:sz w:val="32"/>
            <w:lang w:eastAsia="it-IT"/>
          </w:rPr>
          <w:id w:val="-910684150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8D2547">
            <w:rPr>
              <w:sz w:val="32"/>
              <w:lang w:eastAsia="it-IT"/>
            </w:rPr>
            <w:sym w:font="Wingdings" w:char="F0A8"/>
          </w:r>
        </w:sdtContent>
      </w:sdt>
      <w:r w:rsidR="008D2547" w:rsidRPr="00601F29">
        <w:rPr>
          <w:rFonts w:cs="Times New Roman"/>
          <w:sz w:val="24"/>
          <w:szCs w:val="24"/>
          <w:lang w:eastAsia="it-IT"/>
        </w:rPr>
        <w:t xml:space="preserve">  </w:t>
      </w:r>
      <w:r w:rsidR="008D2547" w:rsidRPr="002A3F21">
        <w:rPr>
          <w:rFonts w:asciiTheme="minorHAnsi" w:hAnsiTheme="minorHAnsi" w:cs="Times New Roman"/>
          <w:sz w:val="24"/>
          <w:szCs w:val="24"/>
          <w:lang w:eastAsia="it-IT"/>
        </w:rPr>
        <w:t>Attività manifatturiere</w:t>
      </w:r>
    </w:p>
    <w:p w:rsidR="008D2547" w:rsidRDefault="00112467" w:rsidP="0084701B">
      <w:pPr>
        <w:pStyle w:val="Grigliamedia1-Colore21"/>
        <w:spacing w:after="120" w:line="240" w:lineRule="auto"/>
        <w:ind w:left="1418"/>
        <w:jc w:val="both"/>
        <w:rPr>
          <w:rFonts w:asciiTheme="minorHAnsi" w:hAnsiTheme="minorHAnsi" w:cs="Times New Roman"/>
          <w:sz w:val="24"/>
          <w:szCs w:val="24"/>
          <w:lang w:eastAsia="it-IT"/>
        </w:rPr>
      </w:pPr>
      <w:sdt>
        <w:sdtPr>
          <w:rPr>
            <w:sz w:val="32"/>
            <w:lang w:eastAsia="it-IT"/>
          </w:rPr>
          <w:id w:val="-1439207584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8D2547">
            <w:rPr>
              <w:sz w:val="32"/>
              <w:lang w:eastAsia="it-IT"/>
            </w:rPr>
            <w:sym w:font="Wingdings" w:char="F0A8"/>
          </w:r>
        </w:sdtContent>
      </w:sdt>
      <w:r w:rsidR="008D2547" w:rsidRPr="00601F29">
        <w:rPr>
          <w:rFonts w:cs="Times New Roman"/>
          <w:sz w:val="24"/>
          <w:szCs w:val="24"/>
          <w:lang w:eastAsia="it-IT"/>
        </w:rPr>
        <w:t xml:space="preserve">  </w:t>
      </w:r>
      <w:r w:rsidR="008D2547" w:rsidRPr="002A3F21">
        <w:rPr>
          <w:rFonts w:asciiTheme="minorHAnsi" w:hAnsiTheme="minorHAnsi" w:cs="Times New Roman"/>
          <w:sz w:val="24"/>
          <w:szCs w:val="24"/>
          <w:lang w:eastAsia="it-IT"/>
        </w:rPr>
        <w:t>Altro</w:t>
      </w:r>
      <w:r w:rsidR="00675A88">
        <w:rPr>
          <w:rFonts w:asciiTheme="minorHAnsi" w:hAnsiTheme="minorHAnsi" w:cs="Times New Roman"/>
          <w:sz w:val="24"/>
          <w:szCs w:val="24"/>
          <w:lang w:eastAsia="it-IT"/>
        </w:rPr>
        <w:t xml:space="preserve"> (specificare) ________________________________________________________</w:t>
      </w:r>
    </w:p>
    <w:p w:rsidR="008D2547" w:rsidRPr="003A3C92" w:rsidRDefault="008D2547" w:rsidP="003A3C92">
      <w:pPr>
        <w:pStyle w:val="Grigliamedia1-Colore21"/>
        <w:spacing w:after="0" w:line="240" w:lineRule="auto"/>
        <w:ind w:left="1418"/>
        <w:jc w:val="both"/>
        <w:rPr>
          <w:rFonts w:asciiTheme="minorHAnsi" w:hAnsiTheme="minorHAnsi" w:cs="Times New Roman"/>
          <w:sz w:val="24"/>
          <w:szCs w:val="24"/>
          <w:lang w:eastAsia="it-IT"/>
        </w:rPr>
      </w:pPr>
    </w:p>
    <w:p w:rsidR="008D2547" w:rsidRDefault="00037443" w:rsidP="00834BE0">
      <w:pPr>
        <w:pStyle w:val="Paragrafoelenco"/>
        <w:numPr>
          <w:ilvl w:val="2"/>
          <w:numId w:val="47"/>
        </w:numPr>
        <w:spacing w:before="240" w:after="0"/>
        <w:contextualSpacing w:val="0"/>
        <w:jc w:val="both"/>
        <w:rPr>
          <w:rFonts w:cs="Times New Roman"/>
          <w:b/>
          <w:bCs/>
          <w:sz w:val="24"/>
          <w:szCs w:val="24"/>
        </w:rPr>
      </w:pPr>
      <w:r w:rsidRPr="0084701B">
        <w:rPr>
          <w:rFonts w:cs="Times New Roman"/>
          <w:sz w:val="24"/>
          <w:szCs w:val="24"/>
          <w:lang w:eastAsia="it-IT"/>
        </w:rPr>
        <w:t>Con</w:t>
      </w:r>
      <w:r w:rsidRPr="008D2547">
        <w:rPr>
          <w:rFonts w:cs="Times New Roman"/>
          <w:bCs/>
          <w:sz w:val="24"/>
          <w:szCs w:val="24"/>
        </w:rPr>
        <w:t xml:space="preserve"> </w:t>
      </w:r>
      <w:r w:rsidR="008D2547" w:rsidRPr="008D2547">
        <w:rPr>
          <w:rFonts w:cs="Times New Roman"/>
          <w:bCs/>
          <w:sz w:val="24"/>
          <w:szCs w:val="24"/>
        </w:rPr>
        <w:t xml:space="preserve">riferimento alle singole aree indicate nella risposta precedente, quali limiti sono riscontrati (es. soggetti/enti non raggiungibili tramite </w:t>
      </w:r>
      <w:r w:rsidR="008D2547" w:rsidRPr="008D2547">
        <w:rPr>
          <w:rFonts w:cs="Times New Roman"/>
          <w:sz w:val="24"/>
          <w:szCs w:val="24"/>
          <w:lang w:eastAsia="it-IT"/>
        </w:rPr>
        <w:t>SUAP</w:t>
      </w:r>
      <w:r w:rsidR="008D2547" w:rsidRPr="008D2547">
        <w:rPr>
          <w:rFonts w:cs="Times New Roman"/>
          <w:bCs/>
          <w:sz w:val="24"/>
          <w:szCs w:val="24"/>
        </w:rPr>
        <w:t>) e per quali motivi (mancanza di collegamento, altro)?</w:t>
      </w:r>
      <w:r w:rsidR="008D2547" w:rsidRPr="008D2547">
        <w:rPr>
          <w:rFonts w:cs="Times New Roman"/>
          <w:b/>
          <w:bCs/>
          <w:sz w:val="24"/>
          <w:szCs w:val="24"/>
        </w:rPr>
        <w:t xml:space="preserve"> </w:t>
      </w:r>
    </w:p>
    <w:p w:rsidR="00675A88" w:rsidRPr="008D2547" w:rsidRDefault="00675A88" w:rsidP="00675A88"/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8D2547" w:rsidRPr="00002311" w:rsidRDefault="008D2547" w:rsidP="00675A88"/>
    <w:p w:rsidR="003A3C92" w:rsidRPr="003A3C92" w:rsidRDefault="00037443" w:rsidP="003A3C92">
      <w:pPr>
        <w:pStyle w:val="Paragrafoelenco"/>
        <w:numPr>
          <w:ilvl w:val="0"/>
          <w:numId w:val="47"/>
        </w:numPr>
        <w:shd w:val="clear" w:color="auto" w:fill="DEEAF6" w:themeFill="accent1" w:themeFillTint="33"/>
        <w:tabs>
          <w:tab w:val="left" w:pos="1134"/>
        </w:tabs>
        <w:spacing w:before="240" w:after="240"/>
        <w:contextualSpacing w:val="0"/>
        <w:rPr>
          <w:rFonts w:cs="Times New Roman"/>
          <w:b/>
          <w:bCs/>
          <w:sz w:val="24"/>
          <w:szCs w:val="24"/>
        </w:rPr>
      </w:pPr>
      <w:r w:rsidRPr="002A3F21">
        <w:rPr>
          <w:rFonts w:cs="Times New Roman"/>
          <w:b/>
          <w:bCs/>
          <w:sz w:val="24"/>
          <w:szCs w:val="24"/>
        </w:rPr>
        <w:t xml:space="preserve">Front office e procedimenti </w:t>
      </w:r>
    </w:p>
    <w:p w:rsidR="003A3C92" w:rsidRPr="00675A88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before="240" w:after="0"/>
        <w:contextualSpacing w:val="0"/>
        <w:jc w:val="both"/>
        <w:rPr>
          <w:rFonts w:cs="Times New Roman"/>
          <w:bCs/>
          <w:sz w:val="24"/>
          <w:szCs w:val="24"/>
        </w:rPr>
      </w:pPr>
      <w:r w:rsidRPr="003A3C92">
        <w:rPr>
          <w:rFonts w:cs="Times New Roman"/>
          <w:sz w:val="24"/>
          <w:szCs w:val="24"/>
          <w:lang w:eastAsia="it-IT"/>
        </w:rPr>
        <w:t>Quali sono, dal punto di vista dell’utenza, le principali criticità legate al procedimento automatizzato (ossia quello per interventi soggetti a Segnalazione Certificata d’Inizio Attività, SCIA</w:t>
      </w:r>
      <w:r w:rsidR="00834BE0">
        <w:rPr>
          <w:rFonts w:cs="Times New Roman"/>
          <w:sz w:val="24"/>
          <w:szCs w:val="24"/>
          <w:lang w:eastAsia="it-IT"/>
        </w:rPr>
        <w:t xml:space="preserve"> e a silenzio-assenso</w:t>
      </w:r>
      <w:r w:rsidRPr="003A3C92">
        <w:rPr>
          <w:rFonts w:cs="Times New Roman"/>
          <w:sz w:val="24"/>
          <w:szCs w:val="24"/>
          <w:lang w:eastAsia="it-IT"/>
        </w:rPr>
        <w:t>)</w:t>
      </w:r>
      <w:r w:rsidR="00C45741" w:rsidRPr="003A3C92">
        <w:rPr>
          <w:rFonts w:cs="Times New Roman"/>
          <w:sz w:val="24"/>
          <w:szCs w:val="24"/>
          <w:lang w:eastAsia="it-IT"/>
        </w:rPr>
        <w:t>?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3A3C92" w:rsidRPr="00675A88" w:rsidRDefault="00675A88" w:rsidP="00675A88">
      <w:pPr>
        <w:pStyle w:val="Paragrafoelenco"/>
        <w:spacing w:before="120" w:after="240"/>
        <w:ind w:left="1276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Pr="003A3C92" w:rsidRDefault="00037443" w:rsidP="00834BE0">
      <w:pPr>
        <w:pStyle w:val="Paragrafoelenco"/>
        <w:numPr>
          <w:ilvl w:val="2"/>
          <w:numId w:val="47"/>
        </w:numPr>
        <w:spacing w:after="0"/>
        <w:contextualSpacing w:val="0"/>
        <w:jc w:val="both"/>
        <w:rPr>
          <w:rFonts w:cs="Times New Roman"/>
          <w:bCs/>
          <w:sz w:val="24"/>
          <w:szCs w:val="24"/>
        </w:rPr>
      </w:pPr>
      <w:r w:rsidRPr="003A3C92">
        <w:rPr>
          <w:rFonts w:cs="Times New Roman"/>
          <w:sz w:val="24"/>
          <w:szCs w:val="24"/>
          <w:lang w:eastAsia="it-IT"/>
        </w:rPr>
        <w:t xml:space="preserve">In quali casi, in base alla vostra esperienza, è l’utente o l’intermediario a provvedere direttamente all’acquisizione degli eventuali atti di assenso preliminari previsti </w:t>
      </w:r>
      <w:r w:rsidRPr="003A3C92">
        <w:rPr>
          <w:rFonts w:eastAsia="Times New Roman" w:cs="Times New Roman"/>
          <w:sz w:val="24"/>
          <w:szCs w:val="24"/>
          <w:lang w:eastAsia="it-IT"/>
        </w:rPr>
        <w:t xml:space="preserve">senza utilizzare il </w:t>
      </w:r>
      <w:r w:rsidRPr="003A3C92">
        <w:rPr>
          <w:rFonts w:cs="Times New Roman"/>
          <w:sz w:val="24"/>
          <w:szCs w:val="24"/>
          <w:lang w:eastAsia="it-IT"/>
        </w:rPr>
        <w:t>SUAP</w:t>
      </w:r>
      <w:r w:rsidRPr="003A3C92">
        <w:rPr>
          <w:rFonts w:eastAsia="Times New Roman" w:cs="Times New Roman"/>
          <w:sz w:val="24"/>
          <w:szCs w:val="24"/>
          <w:lang w:eastAsia="it-IT"/>
        </w:rPr>
        <w:t>?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lastRenderedPageBreak/>
        <w:t>_______________________________________________________________________________________</w:t>
      </w:r>
    </w:p>
    <w:p w:rsidR="003A3C92" w:rsidRPr="003A3C92" w:rsidRDefault="003A3C92" w:rsidP="00591A0C">
      <w:pPr>
        <w:pStyle w:val="Paragrafoelenco"/>
        <w:spacing w:before="120" w:after="360"/>
        <w:ind w:left="1361"/>
        <w:contextualSpacing w:val="0"/>
        <w:rPr>
          <w:rFonts w:cs="Times New Roman"/>
          <w:bCs/>
          <w:sz w:val="24"/>
          <w:szCs w:val="24"/>
        </w:rPr>
      </w:pPr>
    </w:p>
    <w:p w:rsidR="003E246B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bookmarkStart w:id="1" w:name="OLE_LINK1"/>
      <w:bookmarkStart w:id="2" w:name="OLE_LINK2"/>
      <w:r w:rsidRPr="003A3C92">
        <w:rPr>
          <w:rFonts w:cs="Times New Roman"/>
          <w:sz w:val="24"/>
          <w:szCs w:val="24"/>
          <w:lang w:eastAsia="it-IT"/>
        </w:rPr>
        <w:t>Quali sono, dal punto di vista dell’utenza, le princip</w:t>
      </w:r>
      <w:bookmarkEnd w:id="1"/>
      <w:bookmarkEnd w:id="2"/>
      <w:r w:rsidRPr="003A3C92">
        <w:rPr>
          <w:rFonts w:cs="Times New Roman"/>
          <w:sz w:val="24"/>
          <w:szCs w:val="24"/>
          <w:lang w:eastAsia="it-IT"/>
        </w:rPr>
        <w:t>ali criticità legate al procedimento ordinario (ossia quello per interventi sogget</w:t>
      </w:r>
      <w:r w:rsidR="003A3C92" w:rsidRPr="003A3C92">
        <w:rPr>
          <w:rFonts w:cs="Times New Roman"/>
          <w:sz w:val="24"/>
          <w:szCs w:val="24"/>
          <w:lang w:eastAsia="it-IT"/>
        </w:rPr>
        <w:t>ti ad autorizzazione espressa)?</w:t>
      </w:r>
      <w:r w:rsidR="003A3C92">
        <w:rPr>
          <w:rFonts w:cs="Times New Roman"/>
          <w:sz w:val="24"/>
          <w:szCs w:val="24"/>
          <w:lang w:eastAsia="it-IT"/>
        </w:rPr>
        <w:t xml:space="preserve"> 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276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3E246B" w:rsidRDefault="003E246B" w:rsidP="00675A88">
      <w:pPr>
        <w:pStyle w:val="Nessunaspaziatura"/>
        <w:rPr>
          <w:lang w:eastAsia="it-IT"/>
        </w:rPr>
      </w:pPr>
    </w:p>
    <w:p w:rsidR="00037443" w:rsidRDefault="00037443" w:rsidP="00834BE0">
      <w:pPr>
        <w:pStyle w:val="Paragrafoelenco"/>
        <w:numPr>
          <w:ilvl w:val="2"/>
          <w:numId w:val="47"/>
        </w:numPr>
        <w:spacing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3A3C92">
        <w:rPr>
          <w:rFonts w:cs="Times New Roman"/>
          <w:sz w:val="24"/>
          <w:szCs w:val="24"/>
          <w:lang w:eastAsia="it-IT"/>
        </w:rPr>
        <w:t>Quali, in particolare, quelle che caratterizzano i procedimenti complessi (ossia quelli che prevedono intese, nulla osta, concerti o assensi di più amministrazioni/enti)?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Pr="00675A88" w:rsidRDefault="00675A88" w:rsidP="00675A88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2A3F21">
        <w:rPr>
          <w:rFonts w:cs="Times New Roman"/>
          <w:sz w:val="24"/>
          <w:szCs w:val="24"/>
          <w:lang w:eastAsia="it-IT"/>
        </w:rPr>
        <w:t>Con quale efficacia i SUAP recepiscono le segnalazioni degli utenti relative a casistiche/procedure non previste?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Pr="00675A88" w:rsidRDefault="00675A88" w:rsidP="00675A88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990F12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2A3F21">
        <w:rPr>
          <w:rFonts w:cs="Times New Roman"/>
          <w:sz w:val="24"/>
          <w:szCs w:val="24"/>
          <w:lang w:eastAsia="it-IT"/>
        </w:rPr>
        <w:t xml:space="preserve">Quali sono, dal punto di vista dell’utenza, le principali difficoltà legate alla gestione telematica delle istanze e del provvedimento finale? 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lastRenderedPageBreak/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990F12" w:rsidRPr="00675A88" w:rsidRDefault="00675A88" w:rsidP="00675A88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990F12" w:rsidRDefault="003E246B" w:rsidP="00834BE0">
      <w:pPr>
        <w:pStyle w:val="Paragrafoelenco"/>
        <w:numPr>
          <w:ilvl w:val="2"/>
          <w:numId w:val="47"/>
        </w:numPr>
        <w:spacing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2A3F21">
        <w:rPr>
          <w:rFonts w:cs="Times New Roman"/>
          <w:sz w:val="24"/>
          <w:szCs w:val="24"/>
          <w:lang w:eastAsia="it-IT"/>
        </w:rPr>
        <w:t xml:space="preserve">In che misura i SUAP interagiscono con l’utenza in modalità non telematica? 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990F12" w:rsidRPr="00675A88" w:rsidRDefault="00675A88" w:rsidP="00675A88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Default="00037443" w:rsidP="00834BE0">
      <w:pPr>
        <w:pStyle w:val="Paragrafoelenco"/>
        <w:numPr>
          <w:ilvl w:val="2"/>
          <w:numId w:val="47"/>
        </w:numPr>
        <w:spacing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990F12">
        <w:rPr>
          <w:rFonts w:cs="Times New Roman"/>
          <w:sz w:val="24"/>
          <w:szCs w:val="24"/>
          <w:lang w:eastAsia="it-IT"/>
        </w:rPr>
        <w:t>Quali sono i principali punti di forza e di criticità (es. pagamenti, utilizzo della PEC, ecc.) della digitalizzazione nell’ambito dell’attività dei SUAP?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990F12" w:rsidRPr="00675A88" w:rsidRDefault="00675A88" w:rsidP="00675A88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Pr="002A3F21" w:rsidRDefault="00037443" w:rsidP="00591A0C">
      <w:pPr>
        <w:pStyle w:val="Grigliamedia1-Colore21"/>
        <w:spacing w:after="0" w:line="240" w:lineRule="auto"/>
        <w:jc w:val="both"/>
        <w:rPr>
          <w:rFonts w:asciiTheme="minorHAnsi" w:hAnsiTheme="minorHAnsi" w:cs="Times New Roman"/>
          <w:sz w:val="24"/>
          <w:szCs w:val="24"/>
          <w:lang w:eastAsia="it-IT"/>
        </w:rPr>
      </w:pPr>
    </w:p>
    <w:p w:rsidR="00037443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2A3F21">
        <w:rPr>
          <w:rFonts w:cs="Times New Roman"/>
          <w:sz w:val="24"/>
          <w:szCs w:val="24"/>
          <w:lang w:eastAsia="it-IT"/>
        </w:rPr>
        <w:t>Le informazioni fornite sul portale</w:t>
      </w:r>
      <w:r w:rsidR="00834BE0">
        <w:rPr>
          <w:rFonts w:cs="Times New Roman"/>
          <w:sz w:val="24"/>
          <w:szCs w:val="24"/>
          <w:lang w:eastAsia="it-IT"/>
        </w:rPr>
        <w:t xml:space="preserve">/sito del SUAP e sul portale </w:t>
      </w:r>
      <w:r w:rsidR="00834BE0" w:rsidRPr="00834BE0">
        <w:rPr>
          <w:rFonts w:cs="Times New Roman"/>
          <w:sz w:val="24"/>
          <w:szCs w:val="24"/>
          <w:lang w:eastAsia="it-IT"/>
        </w:rPr>
        <w:t>www.impresainungiorno.gov.i</w:t>
      </w:r>
      <w:r w:rsidR="00834BE0">
        <w:rPr>
          <w:rFonts w:cs="Times New Roman"/>
          <w:sz w:val="24"/>
          <w:szCs w:val="24"/>
          <w:lang w:eastAsia="it-IT"/>
        </w:rPr>
        <w:t>t</w:t>
      </w:r>
      <w:r w:rsidRPr="002A3F21">
        <w:rPr>
          <w:rFonts w:cs="Times New Roman"/>
          <w:sz w:val="24"/>
          <w:szCs w:val="24"/>
          <w:lang w:eastAsia="it-IT"/>
        </w:rPr>
        <w:t xml:space="preserve"> sono in genere sufficienti per una adeguata predisposizione della documentazione (es. tipologie e forme degli allegati, tariffe da applicare e relative modalità di pagamento, </w:t>
      </w:r>
      <w:r w:rsidR="00834BE0">
        <w:rPr>
          <w:rFonts w:cs="Times New Roman"/>
          <w:sz w:val="24"/>
          <w:szCs w:val="24"/>
          <w:lang w:eastAsia="it-IT"/>
        </w:rPr>
        <w:t xml:space="preserve">normativa di riferimento </w:t>
      </w:r>
      <w:r w:rsidRPr="002A3F21">
        <w:rPr>
          <w:rFonts w:cs="Times New Roman"/>
          <w:sz w:val="24"/>
          <w:szCs w:val="24"/>
          <w:lang w:eastAsia="it-IT"/>
        </w:rPr>
        <w:t xml:space="preserve">ecc.)? 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3E246B" w:rsidRPr="00675A88" w:rsidRDefault="00675A88" w:rsidP="00675A88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lastRenderedPageBreak/>
        <w:t>_______________________________________________________________________________________</w:t>
      </w:r>
    </w:p>
    <w:p w:rsidR="00037443" w:rsidRPr="002A3F21" w:rsidRDefault="00037443" w:rsidP="00591A0C">
      <w:pPr>
        <w:pStyle w:val="Grigliamedia1-Colore21"/>
        <w:spacing w:after="0" w:line="240" w:lineRule="auto"/>
        <w:ind w:left="426"/>
        <w:jc w:val="both"/>
        <w:rPr>
          <w:rFonts w:asciiTheme="minorHAnsi" w:hAnsiTheme="minorHAnsi" w:cs="Times New Roman"/>
          <w:sz w:val="24"/>
          <w:szCs w:val="24"/>
          <w:lang w:eastAsia="it-IT"/>
        </w:rPr>
      </w:pPr>
    </w:p>
    <w:p w:rsidR="00037443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2A3F21">
        <w:rPr>
          <w:rFonts w:cs="Times New Roman"/>
          <w:sz w:val="24"/>
          <w:szCs w:val="24"/>
          <w:lang w:eastAsia="it-IT"/>
        </w:rPr>
        <w:t>Sono presenti/frequenti SUAP che adottano contemporaneamente procedimen</w:t>
      </w:r>
      <w:r w:rsidR="00C45741" w:rsidRPr="002A3F21">
        <w:rPr>
          <w:rFonts w:cs="Times New Roman"/>
          <w:sz w:val="24"/>
          <w:szCs w:val="24"/>
          <w:lang w:eastAsia="it-IT"/>
        </w:rPr>
        <w:t>ti telematizzati e</w:t>
      </w:r>
      <w:r w:rsidRPr="002A3F21">
        <w:rPr>
          <w:rFonts w:cs="Times New Roman"/>
          <w:sz w:val="24"/>
          <w:szCs w:val="24"/>
          <w:lang w:eastAsia="it-IT"/>
        </w:rPr>
        <w:t xml:space="preserve"> non (es. apertura esercizio di vicinato a mezzo sistema telematico e contestuale procedura autorizzatoria per la relativa insegna a mezzo PEC o presenza fisica nell’ufficio comunale)?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Pr="00675A88" w:rsidRDefault="00675A88" w:rsidP="00675A88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3E246B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before="240"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2A3F21">
        <w:rPr>
          <w:rFonts w:cs="Times New Roman"/>
          <w:sz w:val="24"/>
          <w:szCs w:val="24"/>
          <w:lang w:eastAsia="it-IT"/>
        </w:rPr>
        <w:t xml:space="preserve">Ci sono, in base alla vostra esperienza, discipline specifiche che recano disposizioni che sono di ostacolo al rispetto delle procedure e dei termini previsti dalla normativa sul SUAP? </w:t>
      </w:r>
    </w:p>
    <w:p w:rsidR="00591A0C" w:rsidRPr="00591A0C" w:rsidRDefault="00112467" w:rsidP="00591A0C">
      <w:pPr>
        <w:spacing w:before="120" w:after="240" w:line="240" w:lineRule="auto"/>
        <w:ind w:left="567"/>
        <w:rPr>
          <w:rFonts w:cs="Times New Roman"/>
          <w:sz w:val="24"/>
          <w:szCs w:val="24"/>
          <w:lang w:eastAsia="it-IT"/>
        </w:rPr>
      </w:pPr>
      <w:sdt>
        <w:sdtPr>
          <w:rPr>
            <w:sz w:val="32"/>
            <w:lang w:eastAsia="it-IT"/>
          </w:rPr>
          <w:id w:val="-191919021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591A0C">
            <w:rPr>
              <w:sz w:val="32"/>
              <w:lang w:eastAsia="it-IT"/>
            </w:rPr>
            <w:sym w:font="Wingdings" w:char="F0A8"/>
          </w:r>
        </w:sdtContent>
      </w:sdt>
      <w:r w:rsidR="00591A0C" w:rsidRPr="00591A0C">
        <w:rPr>
          <w:rFonts w:cs="Times New Roman"/>
          <w:sz w:val="24"/>
          <w:szCs w:val="24"/>
          <w:lang w:eastAsia="it-IT"/>
        </w:rPr>
        <w:t xml:space="preserve">  Sì</w:t>
      </w:r>
      <w:r w:rsidR="00591A0C" w:rsidRPr="00591A0C">
        <w:rPr>
          <w:rFonts w:cs="Times New Roman"/>
          <w:sz w:val="24"/>
          <w:szCs w:val="24"/>
          <w:lang w:eastAsia="it-IT"/>
        </w:rPr>
        <w:tab/>
      </w:r>
      <w:r w:rsidR="00591A0C" w:rsidRPr="00591A0C">
        <w:rPr>
          <w:rFonts w:cs="Times New Roman"/>
          <w:sz w:val="24"/>
          <w:szCs w:val="24"/>
          <w:lang w:eastAsia="it-IT"/>
        </w:rPr>
        <w:br/>
      </w:r>
      <w:sdt>
        <w:sdtPr>
          <w:rPr>
            <w:sz w:val="32"/>
            <w:lang w:eastAsia="it-IT"/>
          </w:rPr>
          <w:id w:val="-1717038073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591A0C">
            <w:rPr>
              <w:sz w:val="32"/>
              <w:lang w:eastAsia="it-IT"/>
            </w:rPr>
            <w:sym w:font="Wingdings" w:char="F0A8"/>
          </w:r>
        </w:sdtContent>
      </w:sdt>
      <w:r w:rsidR="00591A0C" w:rsidRPr="00591A0C">
        <w:rPr>
          <w:rFonts w:cs="Times New Roman"/>
          <w:sz w:val="24"/>
          <w:szCs w:val="24"/>
          <w:lang w:eastAsia="it-IT"/>
        </w:rPr>
        <w:t xml:space="preserve">  No</w:t>
      </w:r>
    </w:p>
    <w:p w:rsidR="00037443" w:rsidRDefault="00037443" w:rsidP="003E246B">
      <w:pPr>
        <w:pStyle w:val="Paragrafoelenco"/>
        <w:numPr>
          <w:ilvl w:val="2"/>
          <w:numId w:val="47"/>
        </w:numPr>
        <w:spacing w:before="240" w:after="0"/>
        <w:contextualSpacing w:val="0"/>
        <w:rPr>
          <w:rFonts w:cs="Times New Roman"/>
          <w:sz w:val="24"/>
          <w:szCs w:val="24"/>
          <w:lang w:eastAsia="it-IT"/>
        </w:rPr>
      </w:pPr>
      <w:r w:rsidRPr="002A3F21">
        <w:rPr>
          <w:rFonts w:cs="Times New Roman"/>
          <w:sz w:val="24"/>
          <w:szCs w:val="24"/>
          <w:lang w:eastAsia="it-IT"/>
        </w:rPr>
        <w:t>Se s</w:t>
      </w:r>
      <w:r w:rsidR="00C45741" w:rsidRPr="002A3F21">
        <w:rPr>
          <w:rFonts w:cs="Times New Roman"/>
          <w:sz w:val="24"/>
          <w:szCs w:val="24"/>
          <w:lang w:eastAsia="it-IT"/>
        </w:rPr>
        <w:t>ì, quali?</w:t>
      </w:r>
      <w:r w:rsidRPr="002A3F21">
        <w:rPr>
          <w:rFonts w:cs="Times New Roman"/>
          <w:sz w:val="24"/>
          <w:szCs w:val="24"/>
          <w:lang w:eastAsia="it-IT"/>
        </w:rPr>
        <w:t xml:space="preserve"> </w:t>
      </w:r>
    </w:p>
    <w:p w:rsidR="00C1361F" w:rsidRDefault="00C1361F" w:rsidP="00C1361F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C1361F" w:rsidRDefault="00C1361F" w:rsidP="00C1361F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C1361F" w:rsidRDefault="00C1361F" w:rsidP="00C1361F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C1361F" w:rsidRDefault="00C1361F" w:rsidP="00C1361F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C1361F" w:rsidRDefault="00C1361F" w:rsidP="00C1361F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591A0C" w:rsidRPr="00C1361F" w:rsidRDefault="00C1361F" w:rsidP="00C1361F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Pr="002A3F21" w:rsidRDefault="00037443" w:rsidP="00B871AF">
      <w:pPr>
        <w:pStyle w:val="Paragrafoelenco"/>
        <w:numPr>
          <w:ilvl w:val="0"/>
          <w:numId w:val="47"/>
        </w:numPr>
        <w:shd w:val="clear" w:color="auto" w:fill="DEEAF6" w:themeFill="accent1" w:themeFillTint="33"/>
        <w:tabs>
          <w:tab w:val="left" w:pos="1134"/>
        </w:tabs>
        <w:spacing w:before="240" w:after="240"/>
        <w:contextualSpacing w:val="0"/>
        <w:rPr>
          <w:rFonts w:cs="Times New Roman"/>
          <w:b/>
          <w:bCs/>
          <w:sz w:val="24"/>
          <w:szCs w:val="24"/>
        </w:rPr>
      </w:pPr>
      <w:r w:rsidRPr="002A3F21">
        <w:rPr>
          <w:rFonts w:cs="Times New Roman"/>
          <w:b/>
          <w:bCs/>
          <w:sz w:val="24"/>
          <w:szCs w:val="24"/>
        </w:rPr>
        <w:t xml:space="preserve">Punti di forza e </w:t>
      </w:r>
      <w:r w:rsidRPr="00B871AF">
        <w:rPr>
          <w:rFonts w:cs="Times New Roman"/>
          <w:b/>
          <w:bCs/>
          <w:sz w:val="24"/>
          <w:szCs w:val="24"/>
        </w:rPr>
        <w:t>best practices</w:t>
      </w:r>
    </w:p>
    <w:p w:rsidR="00340B63" w:rsidRPr="00340B63" w:rsidRDefault="00037443" w:rsidP="00ED3CF6">
      <w:pPr>
        <w:pStyle w:val="Paragrafoelenco"/>
        <w:numPr>
          <w:ilvl w:val="1"/>
          <w:numId w:val="47"/>
        </w:numPr>
        <w:tabs>
          <w:tab w:val="left" w:pos="1134"/>
        </w:tabs>
        <w:spacing w:before="240" w:after="120"/>
        <w:contextualSpacing w:val="0"/>
        <w:rPr>
          <w:rFonts w:cs="Times New Roman"/>
          <w:bCs/>
          <w:sz w:val="24"/>
          <w:szCs w:val="24"/>
        </w:rPr>
      </w:pPr>
      <w:r w:rsidRPr="0031065C">
        <w:rPr>
          <w:rFonts w:cs="Times New Roman"/>
          <w:sz w:val="24"/>
          <w:szCs w:val="24"/>
          <w:lang w:eastAsia="it-IT"/>
        </w:rPr>
        <w:t>Percepite differenze rilevanti nel</w:t>
      </w:r>
      <w:r w:rsidR="00C45741" w:rsidRPr="0031065C">
        <w:rPr>
          <w:rFonts w:cs="Times New Roman"/>
          <w:sz w:val="24"/>
          <w:szCs w:val="24"/>
          <w:lang w:eastAsia="it-IT"/>
        </w:rPr>
        <w:t xml:space="preserve"> funzionamento dei diversi SUAP?</w:t>
      </w:r>
      <w:r w:rsidRPr="0031065C">
        <w:rPr>
          <w:rFonts w:cs="Times New Roman"/>
          <w:sz w:val="24"/>
          <w:szCs w:val="24"/>
          <w:lang w:eastAsia="it-IT"/>
        </w:rPr>
        <w:t xml:space="preserve"> </w:t>
      </w:r>
    </w:p>
    <w:p w:rsidR="00340B63" w:rsidRPr="00340B63" w:rsidRDefault="00112467" w:rsidP="00ED3CF6">
      <w:pPr>
        <w:spacing w:before="120" w:after="240" w:line="240" w:lineRule="auto"/>
        <w:ind w:left="567"/>
        <w:rPr>
          <w:rFonts w:cs="Times New Roman"/>
          <w:sz w:val="24"/>
          <w:szCs w:val="24"/>
          <w:lang w:eastAsia="it-IT"/>
        </w:rPr>
      </w:pPr>
      <w:sdt>
        <w:sdtPr>
          <w:rPr>
            <w:sz w:val="32"/>
            <w:lang w:eastAsia="it-IT"/>
          </w:rPr>
          <w:id w:val="-112515918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947919">
            <w:rPr>
              <w:sz w:val="32"/>
              <w:lang w:eastAsia="it-IT"/>
            </w:rPr>
            <w:sym w:font="Wingdings" w:char="F0A8"/>
          </w:r>
        </w:sdtContent>
      </w:sdt>
      <w:r w:rsidR="00340B63" w:rsidRPr="00340B63">
        <w:rPr>
          <w:rFonts w:cs="Times New Roman"/>
          <w:sz w:val="24"/>
          <w:szCs w:val="24"/>
          <w:lang w:eastAsia="it-IT"/>
        </w:rPr>
        <w:t xml:space="preserve">  Sì</w:t>
      </w:r>
      <w:r w:rsidR="00340B63" w:rsidRPr="00340B63">
        <w:rPr>
          <w:rFonts w:cs="Times New Roman"/>
          <w:sz w:val="24"/>
          <w:szCs w:val="24"/>
          <w:lang w:eastAsia="it-IT"/>
        </w:rPr>
        <w:tab/>
      </w:r>
      <w:r w:rsidR="00340B63" w:rsidRPr="00340B63">
        <w:rPr>
          <w:rFonts w:cs="Times New Roman"/>
          <w:sz w:val="24"/>
          <w:szCs w:val="24"/>
          <w:lang w:eastAsia="it-IT"/>
        </w:rPr>
        <w:br/>
      </w:r>
      <w:sdt>
        <w:sdtPr>
          <w:rPr>
            <w:sz w:val="32"/>
            <w:lang w:eastAsia="it-IT"/>
          </w:rPr>
          <w:id w:val="496616150"/>
          <w14:checkbox>
            <w14:checked w14:val="0"/>
            <w14:checkedState w14:val="00FE" w14:font="Wingdings"/>
            <w14:uncheckedState w14:val="00A8" w14:font="Wingdings"/>
          </w14:checkbox>
        </w:sdtPr>
        <w:sdtEndPr/>
        <w:sdtContent>
          <w:r w:rsidR="00340B63">
            <w:rPr>
              <w:sz w:val="32"/>
              <w:lang w:eastAsia="it-IT"/>
            </w:rPr>
            <w:sym w:font="Wingdings" w:char="F0A8"/>
          </w:r>
        </w:sdtContent>
      </w:sdt>
      <w:r w:rsidR="00340B63" w:rsidRPr="00340B63">
        <w:rPr>
          <w:rFonts w:cs="Times New Roman"/>
          <w:sz w:val="24"/>
          <w:szCs w:val="24"/>
          <w:lang w:eastAsia="it-IT"/>
        </w:rPr>
        <w:t xml:space="preserve">  No</w:t>
      </w:r>
    </w:p>
    <w:p w:rsidR="00340B63" w:rsidRPr="00340B63" w:rsidRDefault="00340B63" w:rsidP="00ED3CF6">
      <w:pPr>
        <w:pStyle w:val="Paragrafoelenco"/>
        <w:numPr>
          <w:ilvl w:val="2"/>
          <w:numId w:val="47"/>
        </w:numPr>
        <w:spacing w:before="240" w:after="0"/>
        <w:contextualSpacing w:val="0"/>
        <w:rPr>
          <w:rFonts w:cs="Times New Roman"/>
          <w:bCs/>
          <w:sz w:val="24"/>
          <w:szCs w:val="24"/>
        </w:rPr>
      </w:pPr>
      <w:r>
        <w:rPr>
          <w:rFonts w:cs="Times New Roman"/>
          <w:sz w:val="24"/>
          <w:szCs w:val="24"/>
          <w:lang w:eastAsia="it-IT"/>
        </w:rPr>
        <w:t>Se sì, c</w:t>
      </w:r>
      <w:r w:rsidR="00037443" w:rsidRPr="0031065C">
        <w:rPr>
          <w:rFonts w:cs="Times New Roman"/>
          <w:sz w:val="24"/>
          <w:szCs w:val="24"/>
          <w:lang w:eastAsia="it-IT"/>
        </w:rPr>
        <w:t xml:space="preserve">i sono </w:t>
      </w:r>
      <w:r w:rsidR="00037443" w:rsidRPr="0031065C">
        <w:rPr>
          <w:rFonts w:cs="Times New Roman"/>
          <w:i/>
          <w:sz w:val="24"/>
          <w:szCs w:val="24"/>
          <w:lang w:eastAsia="it-IT"/>
        </w:rPr>
        <w:t>best practices</w:t>
      </w:r>
      <w:r w:rsidR="00037443" w:rsidRPr="0031065C">
        <w:rPr>
          <w:rFonts w:cs="Times New Roman"/>
          <w:sz w:val="24"/>
          <w:szCs w:val="24"/>
          <w:lang w:eastAsia="it-IT"/>
        </w:rPr>
        <w:t xml:space="preserve"> (o, viceversa, cattivi esempi) dei SUAP del territorio regionale che ritenete utile segnalare? 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lastRenderedPageBreak/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340B63" w:rsidRPr="00675A88" w:rsidRDefault="00675A88" w:rsidP="00675A88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ED3CF6" w:rsidRDefault="00ED3CF6" w:rsidP="00834BE0">
      <w:pPr>
        <w:pStyle w:val="Paragrafoelenco"/>
        <w:numPr>
          <w:ilvl w:val="2"/>
          <w:numId w:val="47"/>
        </w:numPr>
        <w:spacing w:before="240"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>
        <w:rPr>
          <w:rFonts w:cs="Times New Roman"/>
          <w:sz w:val="24"/>
          <w:szCs w:val="24"/>
          <w:lang w:eastAsia="it-IT"/>
        </w:rPr>
        <w:t>Quali sono i fattori alla base delle best practices o, comunque, delle differenze segnalate?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Pr="00675A88" w:rsidRDefault="00675A88" w:rsidP="00675A88">
      <w:pPr>
        <w:pStyle w:val="Paragrafoelenco"/>
        <w:spacing w:before="120" w:after="240"/>
        <w:ind w:left="1361"/>
        <w:contextualSpacing w:val="0"/>
        <w:rPr>
          <w:color w:val="1F4E79" w:themeColor="accent1" w:themeShade="80"/>
        </w:rPr>
      </w:pPr>
      <w:r>
        <w:rPr>
          <w:rStyle w:val="Stile2"/>
        </w:rPr>
        <w:t>_______________________________________________________________________________________</w:t>
      </w:r>
    </w:p>
    <w:p w:rsidR="00037443" w:rsidRDefault="00037443" w:rsidP="00834BE0">
      <w:pPr>
        <w:pStyle w:val="Paragrafoelenco"/>
        <w:numPr>
          <w:ilvl w:val="1"/>
          <w:numId w:val="47"/>
        </w:numPr>
        <w:tabs>
          <w:tab w:val="left" w:pos="1134"/>
        </w:tabs>
        <w:spacing w:before="240" w:after="0"/>
        <w:contextualSpacing w:val="0"/>
        <w:jc w:val="both"/>
        <w:rPr>
          <w:rFonts w:cs="Times New Roman"/>
          <w:sz w:val="24"/>
          <w:szCs w:val="24"/>
          <w:lang w:eastAsia="it-IT"/>
        </w:rPr>
      </w:pPr>
      <w:r w:rsidRPr="002A3F21">
        <w:rPr>
          <w:rFonts w:cs="Times New Roman"/>
          <w:sz w:val="24"/>
          <w:szCs w:val="24"/>
          <w:lang w:eastAsia="it-IT"/>
        </w:rPr>
        <w:t>Che giudizio formulate in relazi</w:t>
      </w:r>
      <w:r w:rsidR="0031065C">
        <w:rPr>
          <w:rFonts w:cs="Times New Roman"/>
          <w:sz w:val="24"/>
          <w:szCs w:val="24"/>
          <w:lang w:eastAsia="it-IT"/>
        </w:rPr>
        <w:t>one alle esperienze del SUAP sul territorio regionale?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675A88" w:rsidRDefault="00675A88" w:rsidP="00675A88">
      <w:pPr>
        <w:pStyle w:val="Paragrafoelenco"/>
        <w:spacing w:before="120" w:after="240"/>
        <w:ind w:left="1361"/>
        <w:contextualSpacing w:val="0"/>
        <w:rPr>
          <w:rStyle w:val="Stile2"/>
        </w:rPr>
      </w:pPr>
      <w:r>
        <w:rPr>
          <w:rStyle w:val="Stile2"/>
        </w:rPr>
        <w:t>_______________________________________________________________________________________</w:t>
      </w:r>
    </w:p>
    <w:p w:rsidR="00ED3CF6" w:rsidRPr="002A3F21" w:rsidRDefault="00ED3CF6" w:rsidP="00ED3CF6">
      <w:pPr>
        <w:pStyle w:val="Paragrafoelenco"/>
        <w:tabs>
          <w:tab w:val="left" w:pos="1134"/>
        </w:tabs>
        <w:spacing w:before="120" w:after="240"/>
        <w:ind w:left="567"/>
        <w:contextualSpacing w:val="0"/>
        <w:rPr>
          <w:rFonts w:cs="Times New Roman"/>
          <w:sz w:val="24"/>
          <w:szCs w:val="24"/>
          <w:lang w:eastAsia="it-IT"/>
        </w:rPr>
      </w:pPr>
    </w:p>
    <w:p w:rsidR="00037443" w:rsidRPr="002A3F21" w:rsidRDefault="00037443" w:rsidP="00037443">
      <w:pPr>
        <w:pStyle w:val="Elencoacolori-Colore11"/>
        <w:rPr>
          <w:rFonts w:asciiTheme="minorHAnsi" w:hAnsiTheme="minorHAnsi" w:cs="Times New Roman"/>
          <w:sz w:val="24"/>
          <w:szCs w:val="24"/>
          <w:lang w:eastAsia="it-IT"/>
        </w:rPr>
      </w:pPr>
    </w:p>
    <w:p w:rsidR="00037443" w:rsidRPr="002A3F21" w:rsidRDefault="00037443" w:rsidP="00037443"/>
    <w:p w:rsidR="006B7A7E" w:rsidRPr="002A3F21" w:rsidRDefault="006B7A7E" w:rsidP="00037443">
      <w:pPr>
        <w:spacing w:before="240" w:after="240"/>
        <w:rPr>
          <w:rFonts w:cs="Times New Roman"/>
          <w:sz w:val="24"/>
          <w:szCs w:val="24"/>
        </w:rPr>
      </w:pPr>
    </w:p>
    <w:sectPr w:rsidR="006B7A7E" w:rsidRPr="002A3F21" w:rsidSect="00EF07D1">
      <w:footerReference w:type="default" r:id="rId9"/>
      <w:pgSz w:w="11906" w:h="16838"/>
      <w:pgMar w:top="720" w:right="720" w:bottom="720" w:left="720" w:header="709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467" w:rsidRDefault="00112467" w:rsidP="00416653">
      <w:pPr>
        <w:spacing w:after="0" w:line="240" w:lineRule="auto"/>
      </w:pPr>
      <w:r>
        <w:separator/>
      </w:r>
    </w:p>
  </w:endnote>
  <w:endnote w:type="continuationSeparator" w:id="0">
    <w:p w:rsidR="00112467" w:rsidRDefault="00112467" w:rsidP="004166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Times New Roman"/>
        <w:sz w:val="22"/>
        <w:szCs w:val="22"/>
      </w:rPr>
      <w:id w:val="-1508977772"/>
      <w:docPartObj>
        <w:docPartGallery w:val="Page Numbers (Bottom of Page)"/>
        <w:docPartUnique/>
      </w:docPartObj>
    </w:sdtPr>
    <w:sdtEndPr>
      <w:rPr>
        <w:rFonts w:asciiTheme="majorHAnsi" w:eastAsiaTheme="majorEastAsia" w:hAnsiTheme="majorHAnsi" w:cstheme="majorBidi"/>
        <w:color w:val="5B9BD5" w:themeColor="accent1"/>
        <w:sz w:val="40"/>
        <w:szCs w:val="40"/>
      </w:rPr>
    </w:sdtEndPr>
    <w:sdtContent>
      <w:p w:rsidR="00095432" w:rsidRDefault="00095432">
        <w:pPr>
          <w:pStyle w:val="Pidipagina"/>
          <w:jc w:val="right"/>
          <w:rPr>
            <w:rFonts w:asciiTheme="majorHAnsi" w:eastAsiaTheme="majorEastAsia" w:hAnsiTheme="majorHAnsi" w:cstheme="majorBidi"/>
            <w:color w:val="5B9BD5" w:themeColor="accent1"/>
            <w:sz w:val="40"/>
            <w:szCs w:val="40"/>
          </w:rPr>
        </w:pPr>
        <w:r w:rsidRPr="00095432">
          <w:rPr>
            <w:rFonts w:cs="Times New Roman"/>
            <w:b/>
            <w:sz w:val="14"/>
            <w:szCs w:val="22"/>
          </w:rPr>
          <w:fldChar w:fldCharType="begin"/>
        </w:r>
        <w:r w:rsidRPr="00095432">
          <w:rPr>
            <w:b/>
            <w:sz w:val="14"/>
          </w:rPr>
          <w:instrText>PAGE   \* MERGEFORMAT</w:instrText>
        </w:r>
        <w:r w:rsidRPr="00095432">
          <w:rPr>
            <w:rFonts w:cs="Times New Roman"/>
            <w:b/>
            <w:sz w:val="14"/>
            <w:szCs w:val="22"/>
          </w:rPr>
          <w:fldChar w:fldCharType="separate"/>
        </w:r>
        <w:r w:rsidR="00473F94" w:rsidRPr="00473F94">
          <w:rPr>
            <w:rFonts w:asciiTheme="majorHAnsi" w:eastAsiaTheme="majorEastAsia" w:hAnsiTheme="majorHAnsi" w:cstheme="majorBidi"/>
            <w:b/>
            <w:noProof/>
            <w:color w:val="5B9BD5" w:themeColor="accent1"/>
            <w:sz w:val="24"/>
            <w:szCs w:val="40"/>
          </w:rPr>
          <w:t>1</w:t>
        </w:r>
        <w:r w:rsidRPr="00095432">
          <w:rPr>
            <w:rFonts w:asciiTheme="majorHAnsi" w:eastAsiaTheme="majorEastAsia" w:hAnsiTheme="majorHAnsi" w:cstheme="majorBidi"/>
            <w:b/>
            <w:color w:val="5B9BD5" w:themeColor="accent1"/>
            <w:sz w:val="24"/>
            <w:szCs w:val="40"/>
          </w:rPr>
          <w:fldChar w:fldCharType="end"/>
        </w:r>
      </w:p>
    </w:sdtContent>
  </w:sdt>
  <w:p w:rsidR="00095432" w:rsidRPr="001A7A1D" w:rsidRDefault="00095432" w:rsidP="00095432">
    <w:pPr>
      <w:pStyle w:val="Pidipagina"/>
      <w:rPr>
        <w:i/>
        <w:color w:val="BFBFBF" w:themeColor="background1" w:themeShade="BF"/>
        <w:sz w:val="18"/>
      </w:rPr>
    </w:pPr>
    <w:r w:rsidRPr="001A7A1D">
      <w:rPr>
        <w:i/>
        <w:color w:val="BFBFBF" w:themeColor="background1" w:themeShade="BF"/>
        <w:sz w:val="18"/>
      </w:rPr>
      <w:t xml:space="preserve">Agenda per la semplificazione 2015-2017 </w:t>
    </w:r>
  </w:p>
  <w:p w:rsidR="00095432" w:rsidRPr="001A7A1D" w:rsidRDefault="00095432" w:rsidP="00095432">
    <w:pPr>
      <w:pStyle w:val="Pidipagina"/>
      <w:rPr>
        <w:i/>
        <w:color w:val="BFBFBF" w:themeColor="background1" w:themeShade="BF"/>
        <w:sz w:val="18"/>
      </w:rPr>
    </w:pPr>
    <w:r w:rsidRPr="001A7A1D">
      <w:rPr>
        <w:i/>
        <w:color w:val="BFBFBF" w:themeColor="background1" w:themeShade="BF"/>
        <w:sz w:val="18"/>
      </w:rPr>
      <w:t>Indagine qualitativa sul funzionamento del SUAP  (Regione Lazio)</w:t>
    </w:r>
  </w:p>
  <w:p w:rsidR="00504C36" w:rsidRPr="001A7A1D" w:rsidRDefault="00504C36" w:rsidP="00095432">
    <w:pPr>
      <w:pStyle w:val="Pidipagina"/>
      <w:jc w:val="right"/>
      <w:rPr>
        <w:i/>
        <w:color w:val="BFBFBF" w:themeColor="background1" w:themeShade="BF"/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467" w:rsidRDefault="00112467" w:rsidP="00416653">
      <w:pPr>
        <w:spacing w:after="0" w:line="240" w:lineRule="auto"/>
      </w:pPr>
      <w:r>
        <w:separator/>
      </w:r>
    </w:p>
  </w:footnote>
  <w:footnote w:type="continuationSeparator" w:id="0">
    <w:p w:rsidR="00112467" w:rsidRDefault="00112467" w:rsidP="004166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54F3F"/>
    <w:multiLevelType w:val="multilevel"/>
    <w:tmpl w:val="8DAC6B0C"/>
    <w:lvl w:ilvl="0">
      <w:start w:val="1"/>
      <w:numFmt w:val="upperLetter"/>
      <w:lvlText w:val="Sezione %1"/>
      <w:lvlJc w:val="left"/>
      <w:pPr>
        <w:ind w:left="720" w:hanging="7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right"/>
      <w:pPr>
        <w:ind w:left="1361" w:hanging="227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>
    <w:nsid w:val="044C1786"/>
    <w:multiLevelType w:val="multilevel"/>
    <w:tmpl w:val="7F2E727E"/>
    <w:lvl w:ilvl="0">
      <w:start w:val="1"/>
      <w:numFmt w:val="upperLetter"/>
      <w:lvlText w:val="Sezione %1"/>
      <w:lvlJc w:val="left"/>
      <w:pPr>
        <w:ind w:left="720" w:hanging="7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right"/>
      <w:pPr>
        <w:ind w:left="1361" w:hanging="227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>
    <w:nsid w:val="08746DB8"/>
    <w:multiLevelType w:val="multilevel"/>
    <w:tmpl w:val="8DAC6B0C"/>
    <w:lvl w:ilvl="0">
      <w:start w:val="1"/>
      <w:numFmt w:val="upperLetter"/>
      <w:lvlText w:val="Sezione %1"/>
      <w:lvlJc w:val="left"/>
      <w:pPr>
        <w:ind w:left="720" w:hanging="7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  <w:b/>
      </w:rPr>
    </w:lvl>
    <w:lvl w:ilvl="2">
      <w:start w:val="1"/>
      <w:numFmt w:val="decimal"/>
      <w:lvlText w:val="%1.%2.%3"/>
      <w:lvlJc w:val="right"/>
      <w:pPr>
        <w:ind w:left="1361" w:hanging="227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>
    <w:nsid w:val="1482775B"/>
    <w:multiLevelType w:val="multilevel"/>
    <w:tmpl w:val="2DFC955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>
    <w:nsid w:val="15BB5916"/>
    <w:multiLevelType w:val="hybridMultilevel"/>
    <w:tmpl w:val="D8164A0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D3458F"/>
    <w:multiLevelType w:val="hybridMultilevel"/>
    <w:tmpl w:val="664E1AD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9C671F"/>
    <w:multiLevelType w:val="hybridMultilevel"/>
    <w:tmpl w:val="2F9284F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D91CD0"/>
    <w:multiLevelType w:val="hybridMultilevel"/>
    <w:tmpl w:val="3266D224"/>
    <w:lvl w:ilvl="0" w:tplc="07D4AA98">
      <w:start w:val="1"/>
      <w:numFmt w:val="decimal"/>
      <w:lvlText w:val="%1)"/>
      <w:lvlJc w:val="left"/>
      <w:pPr>
        <w:ind w:left="305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8319E0"/>
    <w:multiLevelType w:val="hybridMultilevel"/>
    <w:tmpl w:val="B620969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FDD2442"/>
    <w:multiLevelType w:val="multilevel"/>
    <w:tmpl w:val="CFE2B9F4"/>
    <w:lvl w:ilvl="0">
      <w:start w:val="1"/>
      <w:numFmt w:val="upperLetter"/>
      <w:lvlText w:val="Sezione %1"/>
      <w:lvlJc w:val="left"/>
      <w:pPr>
        <w:ind w:left="720" w:hanging="7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34" w:hanging="454"/>
      </w:pPr>
      <w:rPr>
        <w:rFonts w:hint="default"/>
        <w:b/>
      </w:rPr>
    </w:lvl>
    <w:lvl w:ilvl="2">
      <w:start w:val="1"/>
      <w:numFmt w:val="decimal"/>
      <w:lvlText w:val="%1.%2.%3"/>
      <w:lvlJc w:val="right"/>
      <w:pPr>
        <w:ind w:left="2160" w:hanging="18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0">
    <w:nsid w:val="2477294D"/>
    <w:multiLevelType w:val="hybridMultilevel"/>
    <w:tmpl w:val="586CC25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5F321A"/>
    <w:multiLevelType w:val="hybridMultilevel"/>
    <w:tmpl w:val="A33CCD4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9833112"/>
    <w:multiLevelType w:val="multilevel"/>
    <w:tmpl w:val="CFE2B9F4"/>
    <w:lvl w:ilvl="0">
      <w:start w:val="1"/>
      <w:numFmt w:val="upperLetter"/>
      <w:lvlText w:val="Sezione %1"/>
      <w:lvlJc w:val="left"/>
      <w:pPr>
        <w:ind w:left="720" w:hanging="7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34" w:hanging="454"/>
      </w:pPr>
      <w:rPr>
        <w:rFonts w:hint="default"/>
        <w:b/>
      </w:rPr>
    </w:lvl>
    <w:lvl w:ilvl="2">
      <w:start w:val="1"/>
      <w:numFmt w:val="decimal"/>
      <w:lvlText w:val="%1.%2.%3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>
    <w:nsid w:val="325A56ED"/>
    <w:multiLevelType w:val="hybridMultilevel"/>
    <w:tmpl w:val="12628F20"/>
    <w:lvl w:ilvl="0" w:tplc="6C4E63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D0CB7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03610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052FE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AB6BF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D9C09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35298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6FAFF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F3C8E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39EF3CD2"/>
    <w:multiLevelType w:val="hybridMultilevel"/>
    <w:tmpl w:val="E9C83D1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2F1209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CB76F52"/>
    <w:multiLevelType w:val="hybridMultilevel"/>
    <w:tmpl w:val="E4E494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E1D27F1"/>
    <w:multiLevelType w:val="hybridMultilevel"/>
    <w:tmpl w:val="F9C0E1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B03B2F"/>
    <w:multiLevelType w:val="hybridMultilevel"/>
    <w:tmpl w:val="50E4B2D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5A25EA9"/>
    <w:multiLevelType w:val="hybridMultilevel"/>
    <w:tmpl w:val="A6DAA13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6C03EAC"/>
    <w:multiLevelType w:val="hybridMultilevel"/>
    <w:tmpl w:val="10560F9E"/>
    <w:lvl w:ilvl="0" w:tplc="62EC88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83ACFF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A3AC6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48E9D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6DC42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526156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79C3C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B3868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8A227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>
    <w:nsid w:val="581B58FB"/>
    <w:multiLevelType w:val="hybridMultilevel"/>
    <w:tmpl w:val="DF58C328"/>
    <w:lvl w:ilvl="0" w:tplc="7E2611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C1F50FA"/>
    <w:multiLevelType w:val="hybridMultilevel"/>
    <w:tmpl w:val="2178525A"/>
    <w:lvl w:ilvl="0" w:tplc="E488BC0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A16164"/>
    <w:multiLevelType w:val="hybridMultilevel"/>
    <w:tmpl w:val="E8C0BD7A"/>
    <w:lvl w:ilvl="0" w:tplc="BA887C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3A18FB"/>
    <w:multiLevelType w:val="hybridMultilevel"/>
    <w:tmpl w:val="9C34E5C2"/>
    <w:lvl w:ilvl="0" w:tplc="1D04669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74768ED"/>
    <w:multiLevelType w:val="hybridMultilevel"/>
    <w:tmpl w:val="0862E044"/>
    <w:lvl w:ilvl="0" w:tplc="04100005">
      <w:start w:val="1"/>
      <w:numFmt w:val="bullet"/>
      <w:lvlText w:val=""/>
      <w:lvlJc w:val="left"/>
      <w:pPr>
        <w:ind w:left="3054" w:hanging="360"/>
      </w:pPr>
      <w:rPr>
        <w:rFonts w:ascii="Wingdings" w:hAnsi="Wingdings" w:hint="default"/>
      </w:rPr>
    </w:lvl>
    <w:lvl w:ilvl="1" w:tplc="1DFE1D7C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13849F4"/>
    <w:multiLevelType w:val="hybridMultilevel"/>
    <w:tmpl w:val="9118B1E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1A2118E"/>
    <w:multiLevelType w:val="hybridMultilevel"/>
    <w:tmpl w:val="68005528"/>
    <w:lvl w:ilvl="0" w:tplc="0410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CA75BA"/>
    <w:multiLevelType w:val="hybridMultilevel"/>
    <w:tmpl w:val="6A06E602"/>
    <w:lvl w:ilvl="0" w:tplc="D200C0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3"/>
  </w:num>
  <w:num w:numId="3">
    <w:abstractNumId w:val="3"/>
  </w:num>
  <w:num w:numId="4">
    <w:abstractNumId w:val="3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  <w:num w:numId="15">
    <w:abstractNumId w:val="3"/>
  </w:num>
  <w:num w:numId="16">
    <w:abstractNumId w:val="3"/>
  </w:num>
  <w:num w:numId="17">
    <w:abstractNumId w:val="3"/>
  </w:num>
  <w:num w:numId="18">
    <w:abstractNumId w:val="3"/>
  </w:num>
  <w:num w:numId="19">
    <w:abstractNumId w:val="3"/>
  </w:num>
  <w:num w:numId="20">
    <w:abstractNumId w:val="3"/>
  </w:num>
  <w:num w:numId="21">
    <w:abstractNumId w:val="26"/>
  </w:num>
  <w:num w:numId="22">
    <w:abstractNumId w:val="8"/>
  </w:num>
  <w:num w:numId="23">
    <w:abstractNumId w:val="18"/>
  </w:num>
  <w:num w:numId="24">
    <w:abstractNumId w:val="17"/>
  </w:num>
  <w:num w:numId="25">
    <w:abstractNumId w:val="10"/>
  </w:num>
  <w:num w:numId="26">
    <w:abstractNumId w:val="22"/>
  </w:num>
  <w:num w:numId="27">
    <w:abstractNumId w:val="6"/>
  </w:num>
  <w:num w:numId="28">
    <w:abstractNumId w:val="19"/>
  </w:num>
  <w:num w:numId="29">
    <w:abstractNumId w:val="14"/>
  </w:num>
  <w:num w:numId="30">
    <w:abstractNumId w:val="20"/>
  </w:num>
  <w:num w:numId="31">
    <w:abstractNumId w:val="13"/>
  </w:num>
  <w:num w:numId="32">
    <w:abstractNumId w:val="11"/>
  </w:num>
  <w:num w:numId="33">
    <w:abstractNumId w:val="4"/>
  </w:num>
  <w:num w:numId="34">
    <w:abstractNumId w:val="28"/>
  </w:num>
  <w:num w:numId="35">
    <w:abstractNumId w:val="7"/>
  </w:num>
  <w:num w:numId="36">
    <w:abstractNumId w:val="25"/>
  </w:num>
  <w:num w:numId="37">
    <w:abstractNumId w:val="15"/>
  </w:num>
  <w:num w:numId="38">
    <w:abstractNumId w:val="5"/>
  </w:num>
  <w:num w:numId="39">
    <w:abstractNumId w:val="16"/>
  </w:num>
  <w:num w:numId="40">
    <w:abstractNumId w:val="12"/>
  </w:num>
  <w:num w:numId="41">
    <w:abstractNumId w:val="21"/>
  </w:num>
  <w:num w:numId="42">
    <w:abstractNumId w:val="23"/>
  </w:num>
  <w:num w:numId="43">
    <w:abstractNumId w:val="24"/>
  </w:num>
  <w:num w:numId="44">
    <w:abstractNumId w:val="27"/>
  </w:num>
  <w:num w:numId="45">
    <w:abstractNumId w:val="0"/>
  </w:num>
  <w:num w:numId="46">
    <w:abstractNumId w:val="9"/>
  </w:num>
  <w:num w:numId="47">
    <w:abstractNumId w:val="1"/>
  </w:num>
  <w:num w:numId="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D9C"/>
    <w:rsid w:val="00002311"/>
    <w:rsid w:val="00033B13"/>
    <w:rsid w:val="00037443"/>
    <w:rsid w:val="0004082E"/>
    <w:rsid w:val="000853F3"/>
    <w:rsid w:val="00087F47"/>
    <w:rsid w:val="0009345B"/>
    <w:rsid w:val="000951BA"/>
    <w:rsid w:val="00095432"/>
    <w:rsid w:val="000977C1"/>
    <w:rsid w:val="000A249F"/>
    <w:rsid w:val="000A2695"/>
    <w:rsid w:val="000A3906"/>
    <w:rsid w:val="000D0938"/>
    <w:rsid w:val="000F2611"/>
    <w:rsid w:val="00112467"/>
    <w:rsid w:val="00112BB9"/>
    <w:rsid w:val="00170E11"/>
    <w:rsid w:val="001720B1"/>
    <w:rsid w:val="001755BF"/>
    <w:rsid w:val="001916F3"/>
    <w:rsid w:val="001A7A1D"/>
    <w:rsid w:val="001C010C"/>
    <w:rsid w:val="00211DAF"/>
    <w:rsid w:val="00211E20"/>
    <w:rsid w:val="002257C5"/>
    <w:rsid w:val="00235158"/>
    <w:rsid w:val="00256779"/>
    <w:rsid w:val="00266745"/>
    <w:rsid w:val="00294207"/>
    <w:rsid w:val="002943A5"/>
    <w:rsid w:val="002A3F21"/>
    <w:rsid w:val="002B1AD0"/>
    <w:rsid w:val="002B4C7E"/>
    <w:rsid w:val="002D2BD2"/>
    <w:rsid w:val="002D5609"/>
    <w:rsid w:val="002D6A46"/>
    <w:rsid w:val="002F74AD"/>
    <w:rsid w:val="0031065C"/>
    <w:rsid w:val="003227AA"/>
    <w:rsid w:val="00323906"/>
    <w:rsid w:val="00340B63"/>
    <w:rsid w:val="003656E7"/>
    <w:rsid w:val="00366679"/>
    <w:rsid w:val="00375B46"/>
    <w:rsid w:val="00377575"/>
    <w:rsid w:val="00394DA7"/>
    <w:rsid w:val="003A3C92"/>
    <w:rsid w:val="003E246B"/>
    <w:rsid w:val="003E6DBB"/>
    <w:rsid w:val="003F044E"/>
    <w:rsid w:val="00406F83"/>
    <w:rsid w:val="00412744"/>
    <w:rsid w:val="004151CA"/>
    <w:rsid w:val="00416653"/>
    <w:rsid w:val="00430F9F"/>
    <w:rsid w:val="0043148C"/>
    <w:rsid w:val="00432019"/>
    <w:rsid w:val="00473F94"/>
    <w:rsid w:val="00475717"/>
    <w:rsid w:val="00485D90"/>
    <w:rsid w:val="0049109F"/>
    <w:rsid w:val="004968DF"/>
    <w:rsid w:val="004C2D19"/>
    <w:rsid w:val="004E6AB4"/>
    <w:rsid w:val="004E7A77"/>
    <w:rsid w:val="004F3B06"/>
    <w:rsid w:val="005011DD"/>
    <w:rsid w:val="0050361C"/>
    <w:rsid w:val="0050366C"/>
    <w:rsid w:val="00504C36"/>
    <w:rsid w:val="005102BC"/>
    <w:rsid w:val="00511108"/>
    <w:rsid w:val="00512661"/>
    <w:rsid w:val="00561768"/>
    <w:rsid w:val="005653AD"/>
    <w:rsid w:val="00591A0C"/>
    <w:rsid w:val="00597398"/>
    <w:rsid w:val="005B038E"/>
    <w:rsid w:val="005B22D7"/>
    <w:rsid w:val="005C61C1"/>
    <w:rsid w:val="005E207E"/>
    <w:rsid w:val="005F4028"/>
    <w:rsid w:val="005F622D"/>
    <w:rsid w:val="006013BD"/>
    <w:rsid w:val="00601F29"/>
    <w:rsid w:val="0063013A"/>
    <w:rsid w:val="00635095"/>
    <w:rsid w:val="006448F7"/>
    <w:rsid w:val="00654D78"/>
    <w:rsid w:val="006614F8"/>
    <w:rsid w:val="006659A6"/>
    <w:rsid w:val="00675A88"/>
    <w:rsid w:val="006816F5"/>
    <w:rsid w:val="00687D12"/>
    <w:rsid w:val="0069285B"/>
    <w:rsid w:val="0069747F"/>
    <w:rsid w:val="006A0BAD"/>
    <w:rsid w:val="006B7A7E"/>
    <w:rsid w:val="006C3C80"/>
    <w:rsid w:val="00740C39"/>
    <w:rsid w:val="00745857"/>
    <w:rsid w:val="00746B12"/>
    <w:rsid w:val="007476AD"/>
    <w:rsid w:val="0076233B"/>
    <w:rsid w:val="0076735C"/>
    <w:rsid w:val="0077069C"/>
    <w:rsid w:val="00783EAE"/>
    <w:rsid w:val="00790210"/>
    <w:rsid w:val="007B2BAC"/>
    <w:rsid w:val="007D0DDF"/>
    <w:rsid w:val="007D3C67"/>
    <w:rsid w:val="007E6E4A"/>
    <w:rsid w:val="0081760E"/>
    <w:rsid w:val="008209B1"/>
    <w:rsid w:val="0082644B"/>
    <w:rsid w:val="00834BE0"/>
    <w:rsid w:val="00846587"/>
    <w:rsid w:val="0084701B"/>
    <w:rsid w:val="008616D5"/>
    <w:rsid w:val="008834A3"/>
    <w:rsid w:val="00886BF4"/>
    <w:rsid w:val="0089025B"/>
    <w:rsid w:val="008A0B1C"/>
    <w:rsid w:val="008A48A5"/>
    <w:rsid w:val="008A5077"/>
    <w:rsid w:val="008B13F8"/>
    <w:rsid w:val="008C0FF1"/>
    <w:rsid w:val="008D2547"/>
    <w:rsid w:val="008D2BB5"/>
    <w:rsid w:val="008D4432"/>
    <w:rsid w:val="008E3BA5"/>
    <w:rsid w:val="00923F10"/>
    <w:rsid w:val="00947919"/>
    <w:rsid w:val="00952D9C"/>
    <w:rsid w:val="00990F12"/>
    <w:rsid w:val="009A37B0"/>
    <w:rsid w:val="009A4CC1"/>
    <w:rsid w:val="009A5B3A"/>
    <w:rsid w:val="009A7163"/>
    <w:rsid w:val="00A247B6"/>
    <w:rsid w:val="00A269F8"/>
    <w:rsid w:val="00A2739E"/>
    <w:rsid w:val="00A300D0"/>
    <w:rsid w:val="00A35E0B"/>
    <w:rsid w:val="00A420B0"/>
    <w:rsid w:val="00A62758"/>
    <w:rsid w:val="00A905BC"/>
    <w:rsid w:val="00AA2E77"/>
    <w:rsid w:val="00AB4A08"/>
    <w:rsid w:val="00AB7C1C"/>
    <w:rsid w:val="00AC1ACC"/>
    <w:rsid w:val="00AC5CF5"/>
    <w:rsid w:val="00AE2309"/>
    <w:rsid w:val="00AF620C"/>
    <w:rsid w:val="00B05FDA"/>
    <w:rsid w:val="00B07D9F"/>
    <w:rsid w:val="00B206D0"/>
    <w:rsid w:val="00B32FAE"/>
    <w:rsid w:val="00B3775B"/>
    <w:rsid w:val="00B40FE1"/>
    <w:rsid w:val="00B51044"/>
    <w:rsid w:val="00B640DF"/>
    <w:rsid w:val="00B823D8"/>
    <w:rsid w:val="00B871AF"/>
    <w:rsid w:val="00B9094A"/>
    <w:rsid w:val="00B9497F"/>
    <w:rsid w:val="00BC7FC6"/>
    <w:rsid w:val="00BE276B"/>
    <w:rsid w:val="00BE6451"/>
    <w:rsid w:val="00C02A70"/>
    <w:rsid w:val="00C1361F"/>
    <w:rsid w:val="00C23ADB"/>
    <w:rsid w:val="00C243D6"/>
    <w:rsid w:val="00C3584E"/>
    <w:rsid w:val="00C45741"/>
    <w:rsid w:val="00C50053"/>
    <w:rsid w:val="00C57F93"/>
    <w:rsid w:val="00C71759"/>
    <w:rsid w:val="00C809F6"/>
    <w:rsid w:val="00C96ECE"/>
    <w:rsid w:val="00CB30D8"/>
    <w:rsid w:val="00CC40A0"/>
    <w:rsid w:val="00CC6401"/>
    <w:rsid w:val="00CD5B5B"/>
    <w:rsid w:val="00CE2ED2"/>
    <w:rsid w:val="00CE7DC9"/>
    <w:rsid w:val="00CF4FDC"/>
    <w:rsid w:val="00CF79A8"/>
    <w:rsid w:val="00D12BC4"/>
    <w:rsid w:val="00D20952"/>
    <w:rsid w:val="00D2234F"/>
    <w:rsid w:val="00D30ACA"/>
    <w:rsid w:val="00D4379C"/>
    <w:rsid w:val="00D54FDA"/>
    <w:rsid w:val="00D87B7A"/>
    <w:rsid w:val="00DA473D"/>
    <w:rsid w:val="00DB753D"/>
    <w:rsid w:val="00DC4A0D"/>
    <w:rsid w:val="00DD573E"/>
    <w:rsid w:val="00DE6EF8"/>
    <w:rsid w:val="00DF79AE"/>
    <w:rsid w:val="00DF7F50"/>
    <w:rsid w:val="00E160D5"/>
    <w:rsid w:val="00E2255F"/>
    <w:rsid w:val="00E45ECE"/>
    <w:rsid w:val="00E75748"/>
    <w:rsid w:val="00EA274B"/>
    <w:rsid w:val="00EB044D"/>
    <w:rsid w:val="00ED3CF6"/>
    <w:rsid w:val="00ED3F83"/>
    <w:rsid w:val="00ED5F2C"/>
    <w:rsid w:val="00EF07D1"/>
    <w:rsid w:val="00EF7AE9"/>
    <w:rsid w:val="00F100F0"/>
    <w:rsid w:val="00F17548"/>
    <w:rsid w:val="00F27ED1"/>
    <w:rsid w:val="00F4246C"/>
    <w:rsid w:val="00F502B8"/>
    <w:rsid w:val="00F7434F"/>
    <w:rsid w:val="00F862C7"/>
    <w:rsid w:val="00F90B27"/>
    <w:rsid w:val="00FA5990"/>
    <w:rsid w:val="00FB7A8F"/>
    <w:rsid w:val="00FC04BC"/>
    <w:rsid w:val="00FD6449"/>
    <w:rsid w:val="00FE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448F7"/>
  </w:style>
  <w:style w:type="paragraph" w:styleId="Titolo1">
    <w:name w:val="heading 1"/>
    <w:basedOn w:val="Normale"/>
    <w:next w:val="Normale"/>
    <w:link w:val="Titolo1Carattere"/>
    <w:uiPriority w:val="9"/>
    <w:qFormat/>
    <w:rsid w:val="006448F7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448F7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448F7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448F7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448F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448F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448F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448F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448F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448F7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448F7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448F7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448F7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448F7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448F7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448F7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448F7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448F7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6448F7"/>
    <w:pPr>
      <w:spacing w:line="240" w:lineRule="auto"/>
    </w:pPr>
    <w:rPr>
      <w:b/>
      <w:bCs/>
      <w:smallCaps/>
      <w:color w:val="595959" w:themeColor="text1" w:themeTint="A6"/>
    </w:rPr>
  </w:style>
  <w:style w:type="paragraph" w:styleId="Titolo">
    <w:name w:val="Title"/>
    <w:basedOn w:val="Normale"/>
    <w:next w:val="Normale"/>
    <w:link w:val="TitoloCarattere"/>
    <w:uiPriority w:val="10"/>
    <w:qFormat/>
    <w:rsid w:val="006448F7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itoloCarattere">
    <w:name w:val="Titolo Carattere"/>
    <w:basedOn w:val="Carpredefinitoparagrafo"/>
    <w:link w:val="Titolo"/>
    <w:uiPriority w:val="10"/>
    <w:rsid w:val="006448F7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448F7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448F7"/>
    <w:rPr>
      <w:rFonts w:asciiTheme="majorHAnsi" w:eastAsiaTheme="majorEastAsia" w:hAnsiTheme="majorHAnsi" w:cstheme="majorBidi"/>
      <w:sz w:val="30"/>
      <w:szCs w:val="30"/>
    </w:rPr>
  </w:style>
  <w:style w:type="character" w:styleId="Enfasigrassetto">
    <w:name w:val="Strong"/>
    <w:basedOn w:val="Carpredefinitoparagrafo"/>
    <w:uiPriority w:val="22"/>
    <w:qFormat/>
    <w:rsid w:val="006448F7"/>
    <w:rPr>
      <w:b/>
      <w:bCs/>
    </w:rPr>
  </w:style>
  <w:style w:type="character" w:styleId="Enfasicorsivo">
    <w:name w:val="Emphasis"/>
    <w:basedOn w:val="Carpredefinitoparagrafo"/>
    <w:uiPriority w:val="20"/>
    <w:qFormat/>
    <w:rsid w:val="006448F7"/>
    <w:rPr>
      <w:i/>
      <w:iCs/>
      <w:color w:val="70AD47" w:themeColor="accent6"/>
    </w:rPr>
  </w:style>
  <w:style w:type="paragraph" w:styleId="Nessunaspaziatura">
    <w:name w:val="No Spacing"/>
    <w:uiPriority w:val="1"/>
    <w:qFormat/>
    <w:rsid w:val="006448F7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6448F7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448F7"/>
    <w:rPr>
      <w:i/>
      <w:iCs/>
      <w:color w:val="262626" w:themeColor="text1" w:themeTint="D9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448F7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448F7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Enfasidelicata">
    <w:name w:val="Subtle Emphasis"/>
    <w:basedOn w:val="Carpredefinitoparagrafo"/>
    <w:uiPriority w:val="19"/>
    <w:qFormat/>
    <w:rsid w:val="006448F7"/>
    <w:rPr>
      <w:i/>
      <w:iCs/>
    </w:rPr>
  </w:style>
  <w:style w:type="character" w:styleId="Enfasiintensa">
    <w:name w:val="Intense Emphasis"/>
    <w:basedOn w:val="Carpredefinitoparagrafo"/>
    <w:uiPriority w:val="21"/>
    <w:qFormat/>
    <w:rsid w:val="006448F7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6448F7"/>
    <w:rPr>
      <w:smallCaps/>
      <w:color w:val="595959" w:themeColor="text1" w:themeTint="A6"/>
    </w:rPr>
  </w:style>
  <w:style w:type="character" w:styleId="Riferimentointenso">
    <w:name w:val="Intense Reference"/>
    <w:basedOn w:val="Carpredefinitoparagrafo"/>
    <w:uiPriority w:val="32"/>
    <w:qFormat/>
    <w:rsid w:val="006448F7"/>
    <w:rPr>
      <w:b/>
      <w:bCs/>
      <w:smallCaps/>
      <w:color w:val="70AD47" w:themeColor="accent6"/>
    </w:rPr>
  </w:style>
  <w:style w:type="character" w:styleId="Titolodellibro">
    <w:name w:val="Book Title"/>
    <w:basedOn w:val="Carpredefinitoparagrafo"/>
    <w:uiPriority w:val="33"/>
    <w:qFormat/>
    <w:rsid w:val="006448F7"/>
    <w:rPr>
      <w:b/>
      <w:bCs/>
      <w:caps w:val="0"/>
      <w:smallCaps/>
      <w:spacing w:val="7"/>
      <w:sz w:val="21"/>
      <w:szCs w:val="21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6448F7"/>
    <w:pPr>
      <w:outlineLvl w:val="9"/>
    </w:pPr>
  </w:style>
  <w:style w:type="paragraph" w:styleId="Paragrafoelenco">
    <w:name w:val="List Paragraph"/>
    <w:basedOn w:val="Normale"/>
    <w:uiPriority w:val="34"/>
    <w:qFormat/>
    <w:rsid w:val="006448F7"/>
    <w:pPr>
      <w:ind w:left="720"/>
      <w:contextualSpacing/>
    </w:pPr>
  </w:style>
  <w:style w:type="table" w:styleId="Grigliatabella">
    <w:name w:val="Table Grid"/>
    <w:basedOn w:val="Tabellanormale"/>
    <w:uiPriority w:val="59"/>
    <w:rsid w:val="00F42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aliases w:val=" Carattere,Carattere"/>
    <w:basedOn w:val="Normale"/>
    <w:link w:val="TestonotaapidipaginaCarattere"/>
    <w:unhideWhenUsed/>
    <w:rsid w:val="0041665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aliases w:val=" Carattere Carattere,Carattere Carattere"/>
    <w:basedOn w:val="Carpredefinitoparagrafo"/>
    <w:link w:val="Testonotaapidipagina"/>
    <w:rsid w:val="00416653"/>
    <w:rPr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416653"/>
    <w:rPr>
      <w:vertAlign w:val="superscript"/>
    </w:rPr>
  </w:style>
  <w:style w:type="table" w:customStyle="1" w:styleId="Tabellaelenco4-colore51">
    <w:name w:val="Tabella elenco 4 - colore 51"/>
    <w:basedOn w:val="Tabellanormale"/>
    <w:uiPriority w:val="49"/>
    <w:rsid w:val="002257C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customStyle="1" w:styleId="Default">
    <w:name w:val="Default"/>
    <w:rsid w:val="00394DA7"/>
    <w:pPr>
      <w:autoSpaceDE w:val="0"/>
      <w:autoSpaceDN w:val="0"/>
      <w:adjustRightInd w:val="0"/>
      <w:spacing w:after="0" w:line="240" w:lineRule="auto"/>
    </w:pPr>
    <w:rPr>
      <w:rFonts w:ascii="Cambria" w:eastAsiaTheme="minorHAnsi" w:hAnsi="Cambria" w:cs="Cambria"/>
      <w:color w:val="000000"/>
      <w:sz w:val="24"/>
      <w:szCs w:val="24"/>
    </w:rPr>
  </w:style>
  <w:style w:type="paragraph" w:customStyle="1" w:styleId="Grigliamedia1-Colore21">
    <w:name w:val="Griglia media 1 - Colore 21"/>
    <w:basedOn w:val="Normale"/>
    <w:uiPriority w:val="34"/>
    <w:qFormat/>
    <w:rsid w:val="006B7A7E"/>
    <w:pPr>
      <w:spacing w:after="160" w:line="259" w:lineRule="auto"/>
      <w:ind w:left="720"/>
    </w:pPr>
    <w:rPr>
      <w:rFonts w:ascii="Calibri" w:eastAsia="Calibri" w:hAnsi="Calibri" w:cs="Calibri"/>
      <w:sz w:val="22"/>
      <w:szCs w:val="22"/>
    </w:rPr>
  </w:style>
  <w:style w:type="character" w:styleId="Rimandocommento">
    <w:name w:val="annotation reference"/>
    <w:uiPriority w:val="99"/>
    <w:semiHidden/>
    <w:rsid w:val="006B7A7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6B7A7E"/>
    <w:pPr>
      <w:spacing w:after="160" w:line="259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B7A7E"/>
    <w:rPr>
      <w:rFonts w:ascii="Calibri" w:eastAsia="Calibri" w:hAnsi="Calibri" w:cs="Times New Roman"/>
      <w:sz w:val="20"/>
      <w:szCs w:val="20"/>
    </w:rPr>
  </w:style>
  <w:style w:type="paragraph" w:customStyle="1" w:styleId="Elencoacolori-Colore11">
    <w:name w:val="Elenco a colori - Colore 11"/>
    <w:basedOn w:val="Normale"/>
    <w:uiPriority w:val="34"/>
    <w:qFormat/>
    <w:rsid w:val="006B7A7E"/>
    <w:pPr>
      <w:spacing w:after="160" w:line="259" w:lineRule="auto"/>
      <w:ind w:left="708"/>
    </w:pPr>
    <w:rPr>
      <w:rFonts w:ascii="Calibri" w:eastAsia="Calibri" w:hAnsi="Calibri" w:cs="Calibri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B7A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B7A7E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6A0BAD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476AD"/>
    <w:rPr>
      <w:color w:val="954F72" w:themeColor="followed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3F044E"/>
    <w:rPr>
      <w:color w:val="808080"/>
    </w:rPr>
  </w:style>
  <w:style w:type="character" w:customStyle="1" w:styleId="Stile1">
    <w:name w:val="Stile1"/>
    <w:basedOn w:val="Carpredefinitoparagrafo"/>
    <w:uiPriority w:val="1"/>
    <w:rsid w:val="00475717"/>
    <w:rPr>
      <w:color w:val="auto"/>
    </w:rPr>
  </w:style>
  <w:style w:type="character" w:customStyle="1" w:styleId="Stile2">
    <w:name w:val="Stile2"/>
    <w:basedOn w:val="Carpredefinitoparagrafo"/>
    <w:uiPriority w:val="1"/>
    <w:rsid w:val="00740C39"/>
    <w:rPr>
      <w:color w:val="1F4E79" w:themeColor="accent1" w:themeShade="80"/>
    </w:rPr>
  </w:style>
  <w:style w:type="paragraph" w:styleId="Intestazione">
    <w:name w:val="header"/>
    <w:basedOn w:val="Normale"/>
    <w:link w:val="IntestazioneCarattere"/>
    <w:uiPriority w:val="99"/>
    <w:unhideWhenUsed/>
    <w:rsid w:val="00504C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04C36"/>
  </w:style>
  <w:style w:type="paragraph" w:styleId="Pidipagina">
    <w:name w:val="footer"/>
    <w:basedOn w:val="Normale"/>
    <w:link w:val="PidipaginaCarattere"/>
    <w:uiPriority w:val="99"/>
    <w:unhideWhenUsed/>
    <w:rsid w:val="00504C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04C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448F7"/>
  </w:style>
  <w:style w:type="paragraph" w:styleId="Titolo1">
    <w:name w:val="heading 1"/>
    <w:basedOn w:val="Normale"/>
    <w:next w:val="Normale"/>
    <w:link w:val="Titolo1Carattere"/>
    <w:uiPriority w:val="9"/>
    <w:qFormat/>
    <w:rsid w:val="006448F7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448F7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448F7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448F7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448F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448F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448F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448F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448F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448F7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448F7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448F7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448F7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448F7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448F7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448F7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448F7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448F7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6448F7"/>
    <w:pPr>
      <w:spacing w:line="240" w:lineRule="auto"/>
    </w:pPr>
    <w:rPr>
      <w:b/>
      <w:bCs/>
      <w:smallCaps/>
      <w:color w:val="595959" w:themeColor="text1" w:themeTint="A6"/>
    </w:rPr>
  </w:style>
  <w:style w:type="paragraph" w:styleId="Titolo">
    <w:name w:val="Title"/>
    <w:basedOn w:val="Normale"/>
    <w:next w:val="Normale"/>
    <w:link w:val="TitoloCarattere"/>
    <w:uiPriority w:val="10"/>
    <w:qFormat/>
    <w:rsid w:val="006448F7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itoloCarattere">
    <w:name w:val="Titolo Carattere"/>
    <w:basedOn w:val="Carpredefinitoparagrafo"/>
    <w:link w:val="Titolo"/>
    <w:uiPriority w:val="10"/>
    <w:rsid w:val="006448F7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448F7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448F7"/>
    <w:rPr>
      <w:rFonts w:asciiTheme="majorHAnsi" w:eastAsiaTheme="majorEastAsia" w:hAnsiTheme="majorHAnsi" w:cstheme="majorBidi"/>
      <w:sz w:val="30"/>
      <w:szCs w:val="30"/>
    </w:rPr>
  </w:style>
  <w:style w:type="character" w:styleId="Enfasigrassetto">
    <w:name w:val="Strong"/>
    <w:basedOn w:val="Carpredefinitoparagrafo"/>
    <w:uiPriority w:val="22"/>
    <w:qFormat/>
    <w:rsid w:val="006448F7"/>
    <w:rPr>
      <w:b/>
      <w:bCs/>
    </w:rPr>
  </w:style>
  <w:style w:type="character" w:styleId="Enfasicorsivo">
    <w:name w:val="Emphasis"/>
    <w:basedOn w:val="Carpredefinitoparagrafo"/>
    <w:uiPriority w:val="20"/>
    <w:qFormat/>
    <w:rsid w:val="006448F7"/>
    <w:rPr>
      <w:i/>
      <w:iCs/>
      <w:color w:val="70AD47" w:themeColor="accent6"/>
    </w:rPr>
  </w:style>
  <w:style w:type="paragraph" w:styleId="Nessunaspaziatura">
    <w:name w:val="No Spacing"/>
    <w:uiPriority w:val="1"/>
    <w:qFormat/>
    <w:rsid w:val="006448F7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6448F7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448F7"/>
    <w:rPr>
      <w:i/>
      <w:iCs/>
      <w:color w:val="262626" w:themeColor="text1" w:themeTint="D9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448F7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448F7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Enfasidelicata">
    <w:name w:val="Subtle Emphasis"/>
    <w:basedOn w:val="Carpredefinitoparagrafo"/>
    <w:uiPriority w:val="19"/>
    <w:qFormat/>
    <w:rsid w:val="006448F7"/>
    <w:rPr>
      <w:i/>
      <w:iCs/>
    </w:rPr>
  </w:style>
  <w:style w:type="character" w:styleId="Enfasiintensa">
    <w:name w:val="Intense Emphasis"/>
    <w:basedOn w:val="Carpredefinitoparagrafo"/>
    <w:uiPriority w:val="21"/>
    <w:qFormat/>
    <w:rsid w:val="006448F7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6448F7"/>
    <w:rPr>
      <w:smallCaps/>
      <w:color w:val="595959" w:themeColor="text1" w:themeTint="A6"/>
    </w:rPr>
  </w:style>
  <w:style w:type="character" w:styleId="Riferimentointenso">
    <w:name w:val="Intense Reference"/>
    <w:basedOn w:val="Carpredefinitoparagrafo"/>
    <w:uiPriority w:val="32"/>
    <w:qFormat/>
    <w:rsid w:val="006448F7"/>
    <w:rPr>
      <w:b/>
      <w:bCs/>
      <w:smallCaps/>
      <w:color w:val="70AD47" w:themeColor="accent6"/>
    </w:rPr>
  </w:style>
  <w:style w:type="character" w:styleId="Titolodellibro">
    <w:name w:val="Book Title"/>
    <w:basedOn w:val="Carpredefinitoparagrafo"/>
    <w:uiPriority w:val="33"/>
    <w:qFormat/>
    <w:rsid w:val="006448F7"/>
    <w:rPr>
      <w:b/>
      <w:bCs/>
      <w:caps w:val="0"/>
      <w:smallCaps/>
      <w:spacing w:val="7"/>
      <w:sz w:val="21"/>
      <w:szCs w:val="21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6448F7"/>
    <w:pPr>
      <w:outlineLvl w:val="9"/>
    </w:pPr>
  </w:style>
  <w:style w:type="paragraph" w:styleId="Paragrafoelenco">
    <w:name w:val="List Paragraph"/>
    <w:basedOn w:val="Normale"/>
    <w:uiPriority w:val="34"/>
    <w:qFormat/>
    <w:rsid w:val="006448F7"/>
    <w:pPr>
      <w:ind w:left="720"/>
      <w:contextualSpacing/>
    </w:pPr>
  </w:style>
  <w:style w:type="table" w:styleId="Grigliatabella">
    <w:name w:val="Table Grid"/>
    <w:basedOn w:val="Tabellanormale"/>
    <w:uiPriority w:val="59"/>
    <w:rsid w:val="00F424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aliases w:val=" Carattere,Carattere"/>
    <w:basedOn w:val="Normale"/>
    <w:link w:val="TestonotaapidipaginaCarattere"/>
    <w:unhideWhenUsed/>
    <w:rsid w:val="0041665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aliases w:val=" Carattere Carattere,Carattere Carattere"/>
    <w:basedOn w:val="Carpredefinitoparagrafo"/>
    <w:link w:val="Testonotaapidipagina"/>
    <w:rsid w:val="00416653"/>
    <w:rPr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416653"/>
    <w:rPr>
      <w:vertAlign w:val="superscript"/>
    </w:rPr>
  </w:style>
  <w:style w:type="table" w:customStyle="1" w:styleId="Tabellaelenco4-colore51">
    <w:name w:val="Tabella elenco 4 - colore 51"/>
    <w:basedOn w:val="Tabellanormale"/>
    <w:uiPriority w:val="49"/>
    <w:rsid w:val="002257C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customStyle="1" w:styleId="Default">
    <w:name w:val="Default"/>
    <w:rsid w:val="00394DA7"/>
    <w:pPr>
      <w:autoSpaceDE w:val="0"/>
      <w:autoSpaceDN w:val="0"/>
      <w:adjustRightInd w:val="0"/>
      <w:spacing w:after="0" w:line="240" w:lineRule="auto"/>
    </w:pPr>
    <w:rPr>
      <w:rFonts w:ascii="Cambria" w:eastAsiaTheme="minorHAnsi" w:hAnsi="Cambria" w:cs="Cambria"/>
      <w:color w:val="000000"/>
      <w:sz w:val="24"/>
      <w:szCs w:val="24"/>
    </w:rPr>
  </w:style>
  <w:style w:type="paragraph" w:customStyle="1" w:styleId="Grigliamedia1-Colore21">
    <w:name w:val="Griglia media 1 - Colore 21"/>
    <w:basedOn w:val="Normale"/>
    <w:uiPriority w:val="34"/>
    <w:qFormat/>
    <w:rsid w:val="006B7A7E"/>
    <w:pPr>
      <w:spacing w:after="160" w:line="259" w:lineRule="auto"/>
      <w:ind w:left="720"/>
    </w:pPr>
    <w:rPr>
      <w:rFonts w:ascii="Calibri" w:eastAsia="Calibri" w:hAnsi="Calibri" w:cs="Calibri"/>
      <w:sz w:val="22"/>
      <w:szCs w:val="22"/>
    </w:rPr>
  </w:style>
  <w:style w:type="character" w:styleId="Rimandocommento">
    <w:name w:val="annotation reference"/>
    <w:uiPriority w:val="99"/>
    <w:semiHidden/>
    <w:rsid w:val="006B7A7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6B7A7E"/>
    <w:pPr>
      <w:spacing w:after="160" w:line="259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B7A7E"/>
    <w:rPr>
      <w:rFonts w:ascii="Calibri" w:eastAsia="Calibri" w:hAnsi="Calibri" w:cs="Times New Roman"/>
      <w:sz w:val="20"/>
      <w:szCs w:val="20"/>
    </w:rPr>
  </w:style>
  <w:style w:type="paragraph" w:customStyle="1" w:styleId="Elencoacolori-Colore11">
    <w:name w:val="Elenco a colori - Colore 11"/>
    <w:basedOn w:val="Normale"/>
    <w:uiPriority w:val="34"/>
    <w:qFormat/>
    <w:rsid w:val="006B7A7E"/>
    <w:pPr>
      <w:spacing w:after="160" w:line="259" w:lineRule="auto"/>
      <w:ind w:left="708"/>
    </w:pPr>
    <w:rPr>
      <w:rFonts w:ascii="Calibri" w:eastAsia="Calibri" w:hAnsi="Calibri" w:cs="Calibri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B7A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B7A7E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6A0BAD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476AD"/>
    <w:rPr>
      <w:color w:val="954F72" w:themeColor="followedHyperlink"/>
      <w:u w:val="single"/>
    </w:rPr>
  </w:style>
  <w:style w:type="character" w:styleId="Testosegnaposto">
    <w:name w:val="Placeholder Text"/>
    <w:basedOn w:val="Carpredefinitoparagrafo"/>
    <w:uiPriority w:val="99"/>
    <w:semiHidden/>
    <w:rsid w:val="003F044E"/>
    <w:rPr>
      <w:color w:val="808080"/>
    </w:rPr>
  </w:style>
  <w:style w:type="character" w:customStyle="1" w:styleId="Stile1">
    <w:name w:val="Stile1"/>
    <w:basedOn w:val="Carpredefinitoparagrafo"/>
    <w:uiPriority w:val="1"/>
    <w:rsid w:val="00475717"/>
    <w:rPr>
      <w:color w:val="auto"/>
    </w:rPr>
  </w:style>
  <w:style w:type="character" w:customStyle="1" w:styleId="Stile2">
    <w:name w:val="Stile2"/>
    <w:basedOn w:val="Carpredefinitoparagrafo"/>
    <w:uiPriority w:val="1"/>
    <w:rsid w:val="00740C39"/>
    <w:rPr>
      <w:color w:val="1F4E79" w:themeColor="accent1" w:themeShade="80"/>
    </w:rPr>
  </w:style>
  <w:style w:type="paragraph" w:styleId="Intestazione">
    <w:name w:val="header"/>
    <w:basedOn w:val="Normale"/>
    <w:link w:val="IntestazioneCarattere"/>
    <w:uiPriority w:val="99"/>
    <w:unhideWhenUsed/>
    <w:rsid w:val="00504C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04C36"/>
  </w:style>
  <w:style w:type="paragraph" w:styleId="Pidipagina">
    <w:name w:val="footer"/>
    <w:basedOn w:val="Normale"/>
    <w:link w:val="PidipaginaCarattere"/>
    <w:uiPriority w:val="99"/>
    <w:unhideWhenUsed/>
    <w:rsid w:val="00504C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04C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4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62281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27130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4543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678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0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24857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CC2D3E06B3B4164B0FBDC42A60C247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02BB34F-D96A-4367-93EF-DF9E54D1295E}"/>
      </w:docPartPr>
      <w:docPartBody>
        <w:p w:rsidR="00F510D6" w:rsidRDefault="00F510D6" w:rsidP="00F510D6">
          <w:pPr>
            <w:pStyle w:val="0CC2D3E06B3B4164B0FBDC42A60C24744"/>
          </w:pPr>
          <w:r w:rsidRPr="00A269F8">
            <w:rPr>
              <w:rStyle w:val="Stile2"/>
              <w:color w:val="808080" w:themeColor="background1" w:themeShade="80"/>
            </w:rPr>
            <w:t>Indicare l’</w:t>
          </w:r>
          <w:r>
            <w:rPr>
              <w:rStyle w:val="Stile2"/>
              <w:color w:val="808080" w:themeColor="background1" w:themeShade="80"/>
            </w:rPr>
            <w:t>organizzazione di appartenenza in questo spazio</w:t>
          </w:r>
          <w:r w:rsidRPr="00A269F8">
            <w:rPr>
              <w:rStyle w:val="Stile2"/>
              <w:color w:val="808080" w:themeColor="background1" w:themeShade="80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0E8"/>
    <w:rsid w:val="001578AE"/>
    <w:rsid w:val="008B3F52"/>
    <w:rsid w:val="00AC644C"/>
    <w:rsid w:val="00B240E8"/>
    <w:rsid w:val="00D641EB"/>
    <w:rsid w:val="00DB3237"/>
    <w:rsid w:val="00F51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F510D6"/>
    <w:rPr>
      <w:color w:val="808080"/>
    </w:rPr>
  </w:style>
  <w:style w:type="paragraph" w:customStyle="1" w:styleId="17B8D0746D3241A5B901745E89219BB1">
    <w:name w:val="17B8D0746D3241A5B901745E89219BB1"/>
    <w:rsid w:val="00B240E8"/>
  </w:style>
  <w:style w:type="paragraph" w:customStyle="1" w:styleId="76523215A20441D3B9D5F0AFE17EFDC6">
    <w:name w:val="76523215A20441D3B9D5F0AFE17EFDC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EA66ECF88D34648978BBB92EC9D5DDF">
    <w:name w:val="6EA66ECF88D34648978BBB92EC9D5DDF"/>
    <w:rsid w:val="00B240E8"/>
  </w:style>
  <w:style w:type="paragraph" w:customStyle="1" w:styleId="64D0493218834CAE8A518E0738604294">
    <w:name w:val="64D0493218834CAE8A518E0738604294"/>
    <w:rsid w:val="00B240E8"/>
  </w:style>
  <w:style w:type="paragraph" w:customStyle="1" w:styleId="DAF6323E4168408B91B8D42BFAF5C74E">
    <w:name w:val="DAF6323E4168408B91B8D42BFAF5C74E"/>
    <w:rsid w:val="00B240E8"/>
  </w:style>
  <w:style w:type="paragraph" w:customStyle="1" w:styleId="639DB0558BCF4EF9BB7F7CA3772CB79C">
    <w:name w:val="639DB0558BCF4EF9BB7F7CA3772CB79C"/>
    <w:rsid w:val="00B240E8"/>
  </w:style>
  <w:style w:type="paragraph" w:customStyle="1" w:styleId="847A5E909EAF4678BC3CEC73DE5C09CA">
    <w:name w:val="847A5E909EAF4678BC3CEC73DE5C09CA"/>
    <w:rsid w:val="00B240E8"/>
  </w:style>
  <w:style w:type="paragraph" w:customStyle="1" w:styleId="05904F2A75FE490290D686D170FE8247">
    <w:name w:val="05904F2A75FE490290D686D170FE8247"/>
    <w:rsid w:val="00B240E8"/>
  </w:style>
  <w:style w:type="paragraph" w:customStyle="1" w:styleId="340150A9821E48ED95E1D6CAFA7A89ED">
    <w:name w:val="340150A9821E48ED95E1D6CAFA7A89ED"/>
    <w:rsid w:val="00B240E8"/>
  </w:style>
  <w:style w:type="paragraph" w:customStyle="1" w:styleId="97C1FA6339BA47198098549A9FF34E1E">
    <w:name w:val="97C1FA6339BA47198098549A9FF34E1E"/>
    <w:rsid w:val="00B240E8"/>
  </w:style>
  <w:style w:type="paragraph" w:customStyle="1" w:styleId="76523215A20441D3B9D5F0AFE17EFDC61">
    <w:name w:val="76523215A20441D3B9D5F0AFE17EFDC6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2F7D5ED5B9624BD398C7DEC923D9F8C1">
    <w:name w:val="2F7D5ED5B9624BD398C7DEC923D9F8C1"/>
    <w:rsid w:val="00B240E8"/>
  </w:style>
  <w:style w:type="paragraph" w:customStyle="1" w:styleId="76523215A20441D3B9D5F0AFE17EFDC62">
    <w:name w:val="76523215A20441D3B9D5F0AFE17EFDC6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6523215A20441D3B9D5F0AFE17EFDC63">
    <w:name w:val="76523215A20441D3B9D5F0AFE17EFDC6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6523215A20441D3B9D5F0AFE17EFDC64">
    <w:name w:val="76523215A20441D3B9D5F0AFE17EFDC6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">
    <w:name w:val="4D0B70CED3634B67BAE4E1FF61B8D2DD"/>
    <w:rsid w:val="00B240E8"/>
  </w:style>
  <w:style w:type="paragraph" w:customStyle="1" w:styleId="795C71E3BEA746BC85B259CFA04E73A2">
    <w:name w:val="795C71E3BEA746BC85B259CFA04E73A2"/>
    <w:rsid w:val="00B240E8"/>
  </w:style>
  <w:style w:type="paragraph" w:customStyle="1" w:styleId="76523215A20441D3B9D5F0AFE17EFDC65">
    <w:name w:val="76523215A20441D3B9D5F0AFE17EFDC6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1">
    <w:name w:val="4D0B70CED3634B67BAE4E1FF61B8D2DD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1">
    <w:name w:val="795C71E3BEA746BC85B259CFA04E73A2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64A6149E9254A048B6831BF6EFFC9B4">
    <w:name w:val="564A6149E9254A048B6831BF6EFFC9B4"/>
    <w:rsid w:val="00B240E8"/>
  </w:style>
  <w:style w:type="paragraph" w:customStyle="1" w:styleId="EC8EC2AEFA974FDA946644A64DD35878">
    <w:name w:val="EC8EC2AEFA974FDA946644A64DD35878"/>
    <w:rsid w:val="00B240E8"/>
  </w:style>
  <w:style w:type="paragraph" w:customStyle="1" w:styleId="76523215A20441D3B9D5F0AFE17EFDC66">
    <w:name w:val="76523215A20441D3B9D5F0AFE17EFDC6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2">
    <w:name w:val="4D0B70CED3634B67BAE4E1FF61B8D2DD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2">
    <w:name w:val="795C71E3BEA746BC85B259CFA04E73A2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">
    <w:name w:val="52771B2492D844A884B519F77D90961E"/>
    <w:rsid w:val="00B240E8"/>
  </w:style>
  <w:style w:type="paragraph" w:customStyle="1" w:styleId="62FB37646C6E419883B138B6350B0FD1">
    <w:name w:val="62FB37646C6E419883B138B6350B0FD1"/>
    <w:rsid w:val="00B240E8"/>
  </w:style>
  <w:style w:type="paragraph" w:customStyle="1" w:styleId="94F0551DF26046B8B3A9E3DC7E9E51AB">
    <w:name w:val="94F0551DF26046B8B3A9E3DC7E9E51AB"/>
    <w:rsid w:val="00B240E8"/>
  </w:style>
  <w:style w:type="paragraph" w:customStyle="1" w:styleId="F31ADF7271E448769DB5125990F1610C">
    <w:name w:val="F31ADF7271E448769DB5125990F1610C"/>
    <w:rsid w:val="00B240E8"/>
  </w:style>
  <w:style w:type="paragraph" w:customStyle="1" w:styleId="376C4CBEE86D4E07AEEC74DC03644639">
    <w:name w:val="376C4CBEE86D4E07AEEC74DC03644639"/>
    <w:rsid w:val="00B240E8"/>
  </w:style>
  <w:style w:type="paragraph" w:customStyle="1" w:styleId="76523215A20441D3B9D5F0AFE17EFDC67">
    <w:name w:val="76523215A20441D3B9D5F0AFE17EFDC6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3">
    <w:name w:val="4D0B70CED3634B67BAE4E1FF61B8D2DD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3">
    <w:name w:val="795C71E3BEA746BC85B259CFA04E73A2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1">
    <w:name w:val="52771B2492D844A884B519F77D90961E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1">
    <w:name w:val="62FB37646C6E419883B138B6350B0FD1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1">
    <w:name w:val="94F0551DF26046B8B3A9E3DC7E9E51AB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1">
    <w:name w:val="F31ADF7271E448769DB5125990F1610C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character" w:customStyle="1" w:styleId="Stile2">
    <w:name w:val="Stile2"/>
    <w:basedOn w:val="Carpredefinitoparagrafo"/>
    <w:uiPriority w:val="1"/>
    <w:rsid w:val="00F510D6"/>
    <w:rPr>
      <w:color w:val="244061" w:themeColor="accent1" w:themeShade="80"/>
    </w:rPr>
  </w:style>
  <w:style w:type="paragraph" w:customStyle="1" w:styleId="376C4CBEE86D4E07AEEC74DC036446391">
    <w:name w:val="376C4CBEE86D4E07AEEC74DC036446391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76523215A20441D3B9D5F0AFE17EFDC68">
    <w:name w:val="76523215A20441D3B9D5F0AFE17EFDC68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4">
    <w:name w:val="4D0B70CED3634B67BAE4E1FF61B8D2DD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4">
    <w:name w:val="795C71E3BEA746BC85B259CFA04E73A2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2">
    <w:name w:val="52771B2492D844A884B519F77D90961E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2">
    <w:name w:val="62FB37646C6E419883B138B6350B0FD1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2">
    <w:name w:val="94F0551DF26046B8B3A9E3DC7E9E51AB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2">
    <w:name w:val="F31ADF7271E448769DB5125990F1610C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">
    <w:name w:val="0EF38C53B3E9425BA45EA199D4256216"/>
    <w:rsid w:val="00B240E8"/>
  </w:style>
  <w:style w:type="paragraph" w:customStyle="1" w:styleId="76523215A20441D3B9D5F0AFE17EFDC69">
    <w:name w:val="76523215A20441D3B9D5F0AFE17EFDC69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5">
    <w:name w:val="4D0B70CED3634B67BAE4E1FF61B8D2DD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5">
    <w:name w:val="795C71E3BEA746BC85B259CFA04E73A2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3">
    <w:name w:val="52771B2492D844A884B519F77D90961E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3">
    <w:name w:val="62FB37646C6E419883B138B6350B0FD1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3">
    <w:name w:val="94F0551DF26046B8B3A9E3DC7E9E51AB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3">
    <w:name w:val="F31ADF7271E448769DB5125990F1610C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1">
    <w:name w:val="0EF38C53B3E9425BA45EA199D42562161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76523215A20441D3B9D5F0AFE17EFDC610">
    <w:name w:val="76523215A20441D3B9D5F0AFE17EFDC610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6">
    <w:name w:val="4D0B70CED3634B67BAE4E1FF61B8D2DD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6">
    <w:name w:val="795C71E3BEA746BC85B259CFA04E73A2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4">
    <w:name w:val="52771B2492D844A884B519F77D90961E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4">
    <w:name w:val="62FB37646C6E419883B138B6350B0FD1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4">
    <w:name w:val="94F0551DF26046B8B3A9E3DC7E9E51AB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4">
    <w:name w:val="F31ADF7271E448769DB5125990F1610C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2">
    <w:name w:val="0EF38C53B3E9425BA45EA199D42562162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">
    <w:name w:val="A7A33940FC7646839484E7373B9376B6"/>
    <w:rsid w:val="00B240E8"/>
  </w:style>
  <w:style w:type="paragraph" w:customStyle="1" w:styleId="0CC2D3E06B3B4164B0FBDC42A60C2474">
    <w:name w:val="0CC2D3E06B3B4164B0FBDC42A60C2474"/>
    <w:rsid w:val="00B240E8"/>
  </w:style>
  <w:style w:type="paragraph" w:customStyle="1" w:styleId="0CC2D3E06B3B4164B0FBDC42A60C24741">
    <w:name w:val="0CC2D3E06B3B4164B0FBDC42A60C24741"/>
    <w:rsid w:val="00B240E8"/>
    <w:pPr>
      <w:spacing w:after="200" w:line="288" w:lineRule="auto"/>
    </w:pPr>
    <w:rPr>
      <w:sz w:val="21"/>
      <w:szCs w:val="21"/>
      <w:lang w:eastAsia="en-US"/>
    </w:rPr>
  </w:style>
  <w:style w:type="paragraph" w:customStyle="1" w:styleId="76523215A20441D3B9D5F0AFE17EFDC611">
    <w:name w:val="76523215A20441D3B9D5F0AFE17EFDC61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7">
    <w:name w:val="4D0B70CED3634B67BAE4E1FF61B8D2DD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7">
    <w:name w:val="795C71E3BEA746BC85B259CFA04E73A2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5">
    <w:name w:val="52771B2492D844A884B519F77D90961E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5">
    <w:name w:val="62FB37646C6E419883B138B6350B0FD1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5">
    <w:name w:val="94F0551DF26046B8B3A9E3DC7E9E51AB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5">
    <w:name w:val="F31ADF7271E448769DB5125990F1610C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3">
    <w:name w:val="0EF38C53B3E9425BA45EA199D42562163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1">
    <w:name w:val="A7A33940FC7646839484E7373B9376B6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CC2D3E06B3B4164B0FBDC42A60C24742">
    <w:name w:val="0CC2D3E06B3B4164B0FBDC42A60C24742"/>
    <w:rsid w:val="00B240E8"/>
    <w:pPr>
      <w:spacing w:after="200" w:line="288" w:lineRule="auto"/>
    </w:pPr>
    <w:rPr>
      <w:sz w:val="21"/>
      <w:szCs w:val="21"/>
      <w:lang w:eastAsia="en-US"/>
    </w:rPr>
  </w:style>
  <w:style w:type="paragraph" w:customStyle="1" w:styleId="76523215A20441D3B9D5F0AFE17EFDC612">
    <w:name w:val="76523215A20441D3B9D5F0AFE17EFDC61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8">
    <w:name w:val="4D0B70CED3634B67BAE4E1FF61B8D2DD8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8">
    <w:name w:val="795C71E3BEA746BC85B259CFA04E73A28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6">
    <w:name w:val="52771B2492D844A884B519F77D90961E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6">
    <w:name w:val="62FB37646C6E419883B138B6350B0FD1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6">
    <w:name w:val="94F0551DF26046B8B3A9E3DC7E9E51AB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6">
    <w:name w:val="F31ADF7271E448769DB5125990F1610C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4">
    <w:name w:val="0EF38C53B3E9425BA45EA199D42562164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2">
    <w:name w:val="A7A33940FC7646839484E7373B9376B6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CC2D3E06B3B4164B0FBDC42A60C24743">
    <w:name w:val="0CC2D3E06B3B4164B0FBDC42A60C24743"/>
    <w:rsid w:val="00B240E8"/>
    <w:pPr>
      <w:spacing w:after="200" w:line="288" w:lineRule="auto"/>
    </w:pPr>
    <w:rPr>
      <w:sz w:val="21"/>
      <w:szCs w:val="21"/>
      <w:lang w:eastAsia="en-US"/>
    </w:rPr>
  </w:style>
  <w:style w:type="paragraph" w:customStyle="1" w:styleId="76523215A20441D3B9D5F0AFE17EFDC613">
    <w:name w:val="76523215A20441D3B9D5F0AFE17EFDC61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9">
    <w:name w:val="4D0B70CED3634B67BAE4E1FF61B8D2DD9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9">
    <w:name w:val="795C71E3BEA746BC85B259CFA04E73A29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7">
    <w:name w:val="52771B2492D844A884B519F77D90961E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7">
    <w:name w:val="62FB37646C6E419883B138B6350B0FD1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7">
    <w:name w:val="94F0551DF26046B8B3A9E3DC7E9E51AB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7">
    <w:name w:val="F31ADF7271E448769DB5125990F1610C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5">
    <w:name w:val="0EF38C53B3E9425BA45EA199D42562165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3">
    <w:name w:val="A7A33940FC7646839484E7373B9376B6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4A518705F3C4597A6E4C11AD5C1729C">
    <w:name w:val="44A518705F3C4597A6E4C11AD5C1729C"/>
    <w:rsid w:val="00B240E8"/>
  </w:style>
  <w:style w:type="paragraph" w:customStyle="1" w:styleId="7E8CFA7ADC0A44279C31B51A0331B210">
    <w:name w:val="7E8CFA7ADC0A44279C31B51A0331B210"/>
    <w:rsid w:val="00B240E8"/>
  </w:style>
  <w:style w:type="paragraph" w:customStyle="1" w:styleId="5503BD98D2BC47F18D323A1D5298E03B">
    <w:name w:val="5503BD98D2BC47F18D323A1D5298E03B"/>
    <w:rsid w:val="00B240E8"/>
  </w:style>
  <w:style w:type="paragraph" w:customStyle="1" w:styleId="F82C8AA6CF3A4F588274808E278DBD83">
    <w:name w:val="F82C8AA6CF3A4F588274808E278DBD83"/>
    <w:rsid w:val="00B240E8"/>
  </w:style>
  <w:style w:type="paragraph" w:customStyle="1" w:styleId="EF6CCA79FA9A410EA0074789320270F8">
    <w:name w:val="EF6CCA79FA9A410EA0074789320270F8"/>
    <w:rsid w:val="00B240E8"/>
  </w:style>
  <w:style w:type="paragraph" w:customStyle="1" w:styleId="D015B4D2726D48198018CDC5A2603BE3">
    <w:name w:val="D015B4D2726D48198018CDC5A2603BE3"/>
    <w:rsid w:val="00B240E8"/>
  </w:style>
  <w:style w:type="paragraph" w:customStyle="1" w:styleId="5DEEC39083874B05B1B6BE1E43F90DE5">
    <w:name w:val="5DEEC39083874B05B1B6BE1E43F90DE5"/>
    <w:rsid w:val="00F510D6"/>
  </w:style>
  <w:style w:type="paragraph" w:customStyle="1" w:styleId="4980FBEB4C124A8CA431204B77C23998">
    <w:name w:val="4980FBEB4C124A8CA431204B77C23998"/>
    <w:rsid w:val="00F510D6"/>
  </w:style>
  <w:style w:type="paragraph" w:customStyle="1" w:styleId="48915354176F48E1B7B2564D41763970">
    <w:name w:val="48915354176F48E1B7B2564D41763970"/>
    <w:rsid w:val="00F510D6"/>
  </w:style>
  <w:style w:type="paragraph" w:customStyle="1" w:styleId="0CC2D3E06B3B4164B0FBDC42A60C24744">
    <w:name w:val="0CC2D3E06B3B4164B0FBDC42A60C24744"/>
    <w:rsid w:val="00F510D6"/>
    <w:pPr>
      <w:spacing w:after="200" w:line="288" w:lineRule="auto"/>
    </w:pPr>
    <w:rPr>
      <w:sz w:val="21"/>
      <w:szCs w:val="21"/>
      <w:lang w:eastAsia="en-US"/>
    </w:rPr>
  </w:style>
  <w:style w:type="paragraph" w:customStyle="1" w:styleId="76523215A20441D3B9D5F0AFE17EFDC614">
    <w:name w:val="76523215A20441D3B9D5F0AFE17EFDC614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10">
    <w:name w:val="4D0B70CED3634B67BAE4E1FF61B8D2DD10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10">
    <w:name w:val="795C71E3BEA746BC85B259CFA04E73A210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8">
    <w:name w:val="52771B2492D844A884B519F77D90961E8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8">
    <w:name w:val="62FB37646C6E419883B138B6350B0FD18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8">
    <w:name w:val="94F0551DF26046B8B3A9E3DC7E9E51AB8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8">
    <w:name w:val="F31ADF7271E448769DB5125990F1610C8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6">
    <w:name w:val="0EF38C53B3E9425BA45EA199D42562166"/>
    <w:rsid w:val="00F510D6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4">
    <w:name w:val="A7A33940FC7646839484E7373B9376B64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4A518705F3C4597A6E4C11AD5C1729C1">
    <w:name w:val="44A518705F3C4597A6E4C11AD5C1729C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E8CFA7ADC0A44279C31B51A0331B2101">
    <w:name w:val="7E8CFA7ADC0A44279C31B51A0331B210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503BD98D2BC47F18D323A1D5298E03B1">
    <w:name w:val="5503BD98D2BC47F18D323A1D5298E03B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82C8AA6CF3A4F588274808E278DBD831">
    <w:name w:val="F82C8AA6CF3A4F588274808E278DBD83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EF6CCA79FA9A410EA0074789320270F81">
    <w:name w:val="EF6CCA79FA9A410EA0074789320270F8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D015B4D2726D48198018CDC5A2603BE31">
    <w:name w:val="D015B4D2726D48198018CDC5A2603BE3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DEEC39083874B05B1B6BE1E43F90DE51">
    <w:name w:val="5DEEC39083874B05B1B6BE1E43F90DE5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980FBEB4C124A8CA431204B77C239981">
    <w:name w:val="4980FBEB4C124A8CA431204B77C239981"/>
    <w:rsid w:val="00F510D6"/>
    <w:pPr>
      <w:spacing w:after="200" w:line="288" w:lineRule="auto"/>
    </w:pPr>
    <w:rPr>
      <w:sz w:val="21"/>
      <w:szCs w:val="21"/>
      <w:lang w:eastAsia="en-US"/>
    </w:rPr>
  </w:style>
  <w:style w:type="paragraph" w:customStyle="1" w:styleId="48915354176F48E1B7B2564D417639701">
    <w:name w:val="48915354176F48E1B7B2564D41763970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EFF4798B816429F9D88124657E040A9">
    <w:name w:val="6EFF4798B816429F9D88124657E040A9"/>
    <w:rsid w:val="00F510D6"/>
  </w:style>
  <w:style w:type="paragraph" w:customStyle="1" w:styleId="9711730D4FAE478393E41D74798FF4F8">
    <w:name w:val="9711730D4FAE478393E41D74798FF4F8"/>
    <w:rsid w:val="00F510D6"/>
  </w:style>
  <w:style w:type="paragraph" w:customStyle="1" w:styleId="D2DA171FA36F452F8F0AB13DE1A6CBAF">
    <w:name w:val="D2DA171FA36F452F8F0AB13DE1A6CBAF"/>
    <w:rsid w:val="00F510D6"/>
  </w:style>
  <w:style w:type="paragraph" w:customStyle="1" w:styleId="60CF8A1D7F8348048001577DD3E7A639">
    <w:name w:val="60CF8A1D7F8348048001577DD3E7A639"/>
    <w:rsid w:val="00F510D6"/>
  </w:style>
  <w:style w:type="paragraph" w:customStyle="1" w:styleId="27D75D17BEA94C7C83EF0A36C8841E28">
    <w:name w:val="27D75D17BEA94C7C83EF0A36C8841E28"/>
    <w:rsid w:val="00F510D6"/>
  </w:style>
  <w:style w:type="paragraph" w:customStyle="1" w:styleId="D0AA1D37233C4EBDBF042C57ECCD0C03">
    <w:name w:val="D0AA1D37233C4EBDBF042C57ECCD0C03"/>
    <w:rsid w:val="00F510D6"/>
  </w:style>
  <w:style w:type="paragraph" w:customStyle="1" w:styleId="4B0831C6DC78457AAFD22C2BB63ECC5B">
    <w:name w:val="4B0831C6DC78457AAFD22C2BB63ECC5B"/>
    <w:rsid w:val="00F510D6"/>
  </w:style>
  <w:style w:type="paragraph" w:customStyle="1" w:styleId="0B26B9C00DA4431790FA52B9EC7F9B63">
    <w:name w:val="0B26B9C00DA4431790FA52B9EC7F9B63"/>
    <w:rsid w:val="00F510D6"/>
  </w:style>
  <w:style w:type="paragraph" w:customStyle="1" w:styleId="D6ECFB1BF5834EA1860063481DCA7A3D">
    <w:name w:val="D6ECFB1BF5834EA1860063481DCA7A3D"/>
    <w:rsid w:val="00F510D6"/>
  </w:style>
  <w:style w:type="paragraph" w:customStyle="1" w:styleId="B68E5E5B4BC04852AF29F8BE91F437D6">
    <w:name w:val="B68E5E5B4BC04852AF29F8BE91F437D6"/>
    <w:rsid w:val="00F510D6"/>
  </w:style>
  <w:style w:type="paragraph" w:customStyle="1" w:styleId="936C6305D7164ED4B6BB00644E9C3A1A">
    <w:name w:val="936C6305D7164ED4B6BB00644E9C3A1A"/>
    <w:rsid w:val="00F510D6"/>
  </w:style>
  <w:style w:type="paragraph" w:customStyle="1" w:styleId="B66817CD90754F1E908A6ED7E63EA141">
    <w:name w:val="B66817CD90754F1E908A6ED7E63EA141"/>
    <w:rsid w:val="00F510D6"/>
  </w:style>
  <w:style w:type="paragraph" w:customStyle="1" w:styleId="D235DFD024024C9A91E7589DC6B8A9BB">
    <w:name w:val="D235DFD024024C9A91E7589DC6B8A9BB"/>
    <w:rsid w:val="00F510D6"/>
  </w:style>
  <w:style w:type="paragraph" w:customStyle="1" w:styleId="9D7542966ABC482A8BEDA30B81087E0B">
    <w:name w:val="9D7542966ABC482A8BEDA30B81087E0B"/>
    <w:rsid w:val="00F510D6"/>
  </w:style>
  <w:style w:type="paragraph" w:customStyle="1" w:styleId="4482B32BF9DC4049B518950B10137239">
    <w:name w:val="4482B32BF9DC4049B518950B10137239"/>
    <w:rsid w:val="00F510D6"/>
  </w:style>
  <w:style w:type="paragraph" w:customStyle="1" w:styleId="2E5F2F8ED10E4AC18F86D90F0D31ED89">
    <w:name w:val="2E5F2F8ED10E4AC18F86D90F0D31ED89"/>
    <w:rsid w:val="00F510D6"/>
  </w:style>
  <w:style w:type="paragraph" w:customStyle="1" w:styleId="52A3CE3771EC484F9C75A0C1EF9C4167">
    <w:name w:val="52A3CE3771EC484F9C75A0C1EF9C4167"/>
    <w:rsid w:val="00F510D6"/>
  </w:style>
  <w:style w:type="paragraph" w:customStyle="1" w:styleId="07E0C84EBD914FD68BB423BBFBD5DDAC">
    <w:name w:val="07E0C84EBD914FD68BB423BBFBD5DDAC"/>
    <w:rsid w:val="00F510D6"/>
  </w:style>
  <w:style w:type="paragraph" w:customStyle="1" w:styleId="D33C8EADE8A14C68A8C04BD279612516">
    <w:name w:val="D33C8EADE8A14C68A8C04BD279612516"/>
    <w:rsid w:val="00F510D6"/>
  </w:style>
  <w:style w:type="paragraph" w:customStyle="1" w:styleId="C20BD9FFEF97421E91672998614232B2">
    <w:name w:val="C20BD9FFEF97421E91672998614232B2"/>
    <w:rsid w:val="00F510D6"/>
  </w:style>
  <w:style w:type="paragraph" w:customStyle="1" w:styleId="74493167C13147FFB498C10E04C231B8">
    <w:name w:val="74493167C13147FFB498C10E04C231B8"/>
    <w:rsid w:val="00F510D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F510D6"/>
    <w:rPr>
      <w:color w:val="808080"/>
    </w:rPr>
  </w:style>
  <w:style w:type="paragraph" w:customStyle="1" w:styleId="17B8D0746D3241A5B901745E89219BB1">
    <w:name w:val="17B8D0746D3241A5B901745E89219BB1"/>
    <w:rsid w:val="00B240E8"/>
  </w:style>
  <w:style w:type="paragraph" w:customStyle="1" w:styleId="76523215A20441D3B9D5F0AFE17EFDC6">
    <w:name w:val="76523215A20441D3B9D5F0AFE17EFDC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EA66ECF88D34648978BBB92EC9D5DDF">
    <w:name w:val="6EA66ECF88D34648978BBB92EC9D5DDF"/>
    <w:rsid w:val="00B240E8"/>
  </w:style>
  <w:style w:type="paragraph" w:customStyle="1" w:styleId="64D0493218834CAE8A518E0738604294">
    <w:name w:val="64D0493218834CAE8A518E0738604294"/>
    <w:rsid w:val="00B240E8"/>
  </w:style>
  <w:style w:type="paragraph" w:customStyle="1" w:styleId="DAF6323E4168408B91B8D42BFAF5C74E">
    <w:name w:val="DAF6323E4168408B91B8D42BFAF5C74E"/>
    <w:rsid w:val="00B240E8"/>
  </w:style>
  <w:style w:type="paragraph" w:customStyle="1" w:styleId="639DB0558BCF4EF9BB7F7CA3772CB79C">
    <w:name w:val="639DB0558BCF4EF9BB7F7CA3772CB79C"/>
    <w:rsid w:val="00B240E8"/>
  </w:style>
  <w:style w:type="paragraph" w:customStyle="1" w:styleId="847A5E909EAF4678BC3CEC73DE5C09CA">
    <w:name w:val="847A5E909EAF4678BC3CEC73DE5C09CA"/>
    <w:rsid w:val="00B240E8"/>
  </w:style>
  <w:style w:type="paragraph" w:customStyle="1" w:styleId="05904F2A75FE490290D686D170FE8247">
    <w:name w:val="05904F2A75FE490290D686D170FE8247"/>
    <w:rsid w:val="00B240E8"/>
  </w:style>
  <w:style w:type="paragraph" w:customStyle="1" w:styleId="340150A9821E48ED95E1D6CAFA7A89ED">
    <w:name w:val="340150A9821E48ED95E1D6CAFA7A89ED"/>
    <w:rsid w:val="00B240E8"/>
  </w:style>
  <w:style w:type="paragraph" w:customStyle="1" w:styleId="97C1FA6339BA47198098549A9FF34E1E">
    <w:name w:val="97C1FA6339BA47198098549A9FF34E1E"/>
    <w:rsid w:val="00B240E8"/>
  </w:style>
  <w:style w:type="paragraph" w:customStyle="1" w:styleId="76523215A20441D3B9D5F0AFE17EFDC61">
    <w:name w:val="76523215A20441D3B9D5F0AFE17EFDC6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2F7D5ED5B9624BD398C7DEC923D9F8C1">
    <w:name w:val="2F7D5ED5B9624BD398C7DEC923D9F8C1"/>
    <w:rsid w:val="00B240E8"/>
  </w:style>
  <w:style w:type="paragraph" w:customStyle="1" w:styleId="76523215A20441D3B9D5F0AFE17EFDC62">
    <w:name w:val="76523215A20441D3B9D5F0AFE17EFDC6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6523215A20441D3B9D5F0AFE17EFDC63">
    <w:name w:val="76523215A20441D3B9D5F0AFE17EFDC6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6523215A20441D3B9D5F0AFE17EFDC64">
    <w:name w:val="76523215A20441D3B9D5F0AFE17EFDC6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">
    <w:name w:val="4D0B70CED3634B67BAE4E1FF61B8D2DD"/>
    <w:rsid w:val="00B240E8"/>
  </w:style>
  <w:style w:type="paragraph" w:customStyle="1" w:styleId="795C71E3BEA746BC85B259CFA04E73A2">
    <w:name w:val="795C71E3BEA746BC85B259CFA04E73A2"/>
    <w:rsid w:val="00B240E8"/>
  </w:style>
  <w:style w:type="paragraph" w:customStyle="1" w:styleId="76523215A20441D3B9D5F0AFE17EFDC65">
    <w:name w:val="76523215A20441D3B9D5F0AFE17EFDC6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1">
    <w:name w:val="4D0B70CED3634B67BAE4E1FF61B8D2DD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1">
    <w:name w:val="795C71E3BEA746BC85B259CFA04E73A2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64A6149E9254A048B6831BF6EFFC9B4">
    <w:name w:val="564A6149E9254A048B6831BF6EFFC9B4"/>
    <w:rsid w:val="00B240E8"/>
  </w:style>
  <w:style w:type="paragraph" w:customStyle="1" w:styleId="EC8EC2AEFA974FDA946644A64DD35878">
    <w:name w:val="EC8EC2AEFA974FDA946644A64DD35878"/>
    <w:rsid w:val="00B240E8"/>
  </w:style>
  <w:style w:type="paragraph" w:customStyle="1" w:styleId="76523215A20441D3B9D5F0AFE17EFDC66">
    <w:name w:val="76523215A20441D3B9D5F0AFE17EFDC6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2">
    <w:name w:val="4D0B70CED3634B67BAE4E1FF61B8D2DD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2">
    <w:name w:val="795C71E3BEA746BC85B259CFA04E73A2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">
    <w:name w:val="52771B2492D844A884B519F77D90961E"/>
    <w:rsid w:val="00B240E8"/>
  </w:style>
  <w:style w:type="paragraph" w:customStyle="1" w:styleId="62FB37646C6E419883B138B6350B0FD1">
    <w:name w:val="62FB37646C6E419883B138B6350B0FD1"/>
    <w:rsid w:val="00B240E8"/>
  </w:style>
  <w:style w:type="paragraph" w:customStyle="1" w:styleId="94F0551DF26046B8B3A9E3DC7E9E51AB">
    <w:name w:val="94F0551DF26046B8B3A9E3DC7E9E51AB"/>
    <w:rsid w:val="00B240E8"/>
  </w:style>
  <w:style w:type="paragraph" w:customStyle="1" w:styleId="F31ADF7271E448769DB5125990F1610C">
    <w:name w:val="F31ADF7271E448769DB5125990F1610C"/>
    <w:rsid w:val="00B240E8"/>
  </w:style>
  <w:style w:type="paragraph" w:customStyle="1" w:styleId="376C4CBEE86D4E07AEEC74DC03644639">
    <w:name w:val="376C4CBEE86D4E07AEEC74DC03644639"/>
    <w:rsid w:val="00B240E8"/>
  </w:style>
  <w:style w:type="paragraph" w:customStyle="1" w:styleId="76523215A20441D3B9D5F0AFE17EFDC67">
    <w:name w:val="76523215A20441D3B9D5F0AFE17EFDC6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3">
    <w:name w:val="4D0B70CED3634B67BAE4E1FF61B8D2DD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3">
    <w:name w:val="795C71E3BEA746BC85B259CFA04E73A2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1">
    <w:name w:val="52771B2492D844A884B519F77D90961E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1">
    <w:name w:val="62FB37646C6E419883B138B6350B0FD1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1">
    <w:name w:val="94F0551DF26046B8B3A9E3DC7E9E51AB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1">
    <w:name w:val="F31ADF7271E448769DB5125990F1610C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character" w:customStyle="1" w:styleId="Stile2">
    <w:name w:val="Stile2"/>
    <w:basedOn w:val="Carpredefinitoparagrafo"/>
    <w:uiPriority w:val="1"/>
    <w:rsid w:val="00F510D6"/>
    <w:rPr>
      <w:color w:val="244061" w:themeColor="accent1" w:themeShade="80"/>
    </w:rPr>
  </w:style>
  <w:style w:type="paragraph" w:customStyle="1" w:styleId="376C4CBEE86D4E07AEEC74DC036446391">
    <w:name w:val="376C4CBEE86D4E07AEEC74DC036446391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76523215A20441D3B9D5F0AFE17EFDC68">
    <w:name w:val="76523215A20441D3B9D5F0AFE17EFDC68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4">
    <w:name w:val="4D0B70CED3634B67BAE4E1FF61B8D2DD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4">
    <w:name w:val="795C71E3BEA746BC85B259CFA04E73A2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2">
    <w:name w:val="52771B2492D844A884B519F77D90961E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2">
    <w:name w:val="62FB37646C6E419883B138B6350B0FD1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2">
    <w:name w:val="94F0551DF26046B8B3A9E3DC7E9E51AB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2">
    <w:name w:val="F31ADF7271E448769DB5125990F1610C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">
    <w:name w:val="0EF38C53B3E9425BA45EA199D4256216"/>
    <w:rsid w:val="00B240E8"/>
  </w:style>
  <w:style w:type="paragraph" w:customStyle="1" w:styleId="76523215A20441D3B9D5F0AFE17EFDC69">
    <w:name w:val="76523215A20441D3B9D5F0AFE17EFDC69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5">
    <w:name w:val="4D0B70CED3634B67BAE4E1FF61B8D2DD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5">
    <w:name w:val="795C71E3BEA746BC85B259CFA04E73A2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3">
    <w:name w:val="52771B2492D844A884B519F77D90961E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3">
    <w:name w:val="62FB37646C6E419883B138B6350B0FD1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3">
    <w:name w:val="94F0551DF26046B8B3A9E3DC7E9E51AB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3">
    <w:name w:val="F31ADF7271E448769DB5125990F1610C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1">
    <w:name w:val="0EF38C53B3E9425BA45EA199D42562161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76523215A20441D3B9D5F0AFE17EFDC610">
    <w:name w:val="76523215A20441D3B9D5F0AFE17EFDC610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6">
    <w:name w:val="4D0B70CED3634B67BAE4E1FF61B8D2DD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6">
    <w:name w:val="795C71E3BEA746BC85B259CFA04E73A2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4">
    <w:name w:val="52771B2492D844A884B519F77D90961E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4">
    <w:name w:val="62FB37646C6E419883B138B6350B0FD1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4">
    <w:name w:val="94F0551DF26046B8B3A9E3DC7E9E51AB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4">
    <w:name w:val="F31ADF7271E448769DB5125990F1610C4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2">
    <w:name w:val="0EF38C53B3E9425BA45EA199D42562162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">
    <w:name w:val="A7A33940FC7646839484E7373B9376B6"/>
    <w:rsid w:val="00B240E8"/>
  </w:style>
  <w:style w:type="paragraph" w:customStyle="1" w:styleId="0CC2D3E06B3B4164B0FBDC42A60C2474">
    <w:name w:val="0CC2D3E06B3B4164B0FBDC42A60C2474"/>
    <w:rsid w:val="00B240E8"/>
  </w:style>
  <w:style w:type="paragraph" w:customStyle="1" w:styleId="0CC2D3E06B3B4164B0FBDC42A60C24741">
    <w:name w:val="0CC2D3E06B3B4164B0FBDC42A60C24741"/>
    <w:rsid w:val="00B240E8"/>
    <w:pPr>
      <w:spacing w:after="200" w:line="288" w:lineRule="auto"/>
    </w:pPr>
    <w:rPr>
      <w:sz w:val="21"/>
      <w:szCs w:val="21"/>
      <w:lang w:eastAsia="en-US"/>
    </w:rPr>
  </w:style>
  <w:style w:type="paragraph" w:customStyle="1" w:styleId="76523215A20441D3B9D5F0AFE17EFDC611">
    <w:name w:val="76523215A20441D3B9D5F0AFE17EFDC61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7">
    <w:name w:val="4D0B70CED3634B67BAE4E1FF61B8D2DD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7">
    <w:name w:val="795C71E3BEA746BC85B259CFA04E73A2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5">
    <w:name w:val="52771B2492D844A884B519F77D90961E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5">
    <w:name w:val="62FB37646C6E419883B138B6350B0FD1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5">
    <w:name w:val="94F0551DF26046B8B3A9E3DC7E9E51AB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5">
    <w:name w:val="F31ADF7271E448769DB5125990F1610C5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3">
    <w:name w:val="0EF38C53B3E9425BA45EA199D42562163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1">
    <w:name w:val="A7A33940FC7646839484E7373B9376B61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CC2D3E06B3B4164B0FBDC42A60C24742">
    <w:name w:val="0CC2D3E06B3B4164B0FBDC42A60C24742"/>
    <w:rsid w:val="00B240E8"/>
    <w:pPr>
      <w:spacing w:after="200" w:line="288" w:lineRule="auto"/>
    </w:pPr>
    <w:rPr>
      <w:sz w:val="21"/>
      <w:szCs w:val="21"/>
      <w:lang w:eastAsia="en-US"/>
    </w:rPr>
  </w:style>
  <w:style w:type="paragraph" w:customStyle="1" w:styleId="76523215A20441D3B9D5F0AFE17EFDC612">
    <w:name w:val="76523215A20441D3B9D5F0AFE17EFDC61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8">
    <w:name w:val="4D0B70CED3634B67BAE4E1FF61B8D2DD8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8">
    <w:name w:val="795C71E3BEA746BC85B259CFA04E73A28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6">
    <w:name w:val="52771B2492D844A884B519F77D90961E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6">
    <w:name w:val="62FB37646C6E419883B138B6350B0FD1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6">
    <w:name w:val="94F0551DF26046B8B3A9E3DC7E9E51AB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6">
    <w:name w:val="F31ADF7271E448769DB5125990F1610C6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4">
    <w:name w:val="0EF38C53B3E9425BA45EA199D42562164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2">
    <w:name w:val="A7A33940FC7646839484E7373B9376B62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CC2D3E06B3B4164B0FBDC42A60C24743">
    <w:name w:val="0CC2D3E06B3B4164B0FBDC42A60C24743"/>
    <w:rsid w:val="00B240E8"/>
    <w:pPr>
      <w:spacing w:after="200" w:line="288" w:lineRule="auto"/>
    </w:pPr>
    <w:rPr>
      <w:sz w:val="21"/>
      <w:szCs w:val="21"/>
      <w:lang w:eastAsia="en-US"/>
    </w:rPr>
  </w:style>
  <w:style w:type="paragraph" w:customStyle="1" w:styleId="76523215A20441D3B9D5F0AFE17EFDC613">
    <w:name w:val="76523215A20441D3B9D5F0AFE17EFDC61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9">
    <w:name w:val="4D0B70CED3634B67BAE4E1FF61B8D2DD9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9">
    <w:name w:val="795C71E3BEA746BC85B259CFA04E73A29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7">
    <w:name w:val="52771B2492D844A884B519F77D90961E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7">
    <w:name w:val="62FB37646C6E419883B138B6350B0FD1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7">
    <w:name w:val="94F0551DF26046B8B3A9E3DC7E9E51AB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7">
    <w:name w:val="F31ADF7271E448769DB5125990F1610C7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5">
    <w:name w:val="0EF38C53B3E9425BA45EA199D42562165"/>
    <w:rsid w:val="00B240E8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3">
    <w:name w:val="A7A33940FC7646839484E7373B9376B63"/>
    <w:rsid w:val="00B240E8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4A518705F3C4597A6E4C11AD5C1729C">
    <w:name w:val="44A518705F3C4597A6E4C11AD5C1729C"/>
    <w:rsid w:val="00B240E8"/>
  </w:style>
  <w:style w:type="paragraph" w:customStyle="1" w:styleId="7E8CFA7ADC0A44279C31B51A0331B210">
    <w:name w:val="7E8CFA7ADC0A44279C31B51A0331B210"/>
    <w:rsid w:val="00B240E8"/>
  </w:style>
  <w:style w:type="paragraph" w:customStyle="1" w:styleId="5503BD98D2BC47F18D323A1D5298E03B">
    <w:name w:val="5503BD98D2BC47F18D323A1D5298E03B"/>
    <w:rsid w:val="00B240E8"/>
  </w:style>
  <w:style w:type="paragraph" w:customStyle="1" w:styleId="F82C8AA6CF3A4F588274808E278DBD83">
    <w:name w:val="F82C8AA6CF3A4F588274808E278DBD83"/>
    <w:rsid w:val="00B240E8"/>
  </w:style>
  <w:style w:type="paragraph" w:customStyle="1" w:styleId="EF6CCA79FA9A410EA0074789320270F8">
    <w:name w:val="EF6CCA79FA9A410EA0074789320270F8"/>
    <w:rsid w:val="00B240E8"/>
  </w:style>
  <w:style w:type="paragraph" w:customStyle="1" w:styleId="D015B4D2726D48198018CDC5A2603BE3">
    <w:name w:val="D015B4D2726D48198018CDC5A2603BE3"/>
    <w:rsid w:val="00B240E8"/>
  </w:style>
  <w:style w:type="paragraph" w:customStyle="1" w:styleId="5DEEC39083874B05B1B6BE1E43F90DE5">
    <w:name w:val="5DEEC39083874B05B1B6BE1E43F90DE5"/>
    <w:rsid w:val="00F510D6"/>
  </w:style>
  <w:style w:type="paragraph" w:customStyle="1" w:styleId="4980FBEB4C124A8CA431204B77C23998">
    <w:name w:val="4980FBEB4C124A8CA431204B77C23998"/>
    <w:rsid w:val="00F510D6"/>
  </w:style>
  <w:style w:type="paragraph" w:customStyle="1" w:styleId="48915354176F48E1B7B2564D41763970">
    <w:name w:val="48915354176F48E1B7B2564D41763970"/>
    <w:rsid w:val="00F510D6"/>
  </w:style>
  <w:style w:type="paragraph" w:customStyle="1" w:styleId="0CC2D3E06B3B4164B0FBDC42A60C24744">
    <w:name w:val="0CC2D3E06B3B4164B0FBDC42A60C24744"/>
    <w:rsid w:val="00F510D6"/>
    <w:pPr>
      <w:spacing w:after="200" w:line="288" w:lineRule="auto"/>
    </w:pPr>
    <w:rPr>
      <w:sz w:val="21"/>
      <w:szCs w:val="21"/>
      <w:lang w:eastAsia="en-US"/>
    </w:rPr>
  </w:style>
  <w:style w:type="paragraph" w:customStyle="1" w:styleId="76523215A20441D3B9D5F0AFE17EFDC614">
    <w:name w:val="76523215A20441D3B9D5F0AFE17EFDC614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D0B70CED3634B67BAE4E1FF61B8D2DD10">
    <w:name w:val="4D0B70CED3634B67BAE4E1FF61B8D2DD10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95C71E3BEA746BC85B259CFA04E73A210">
    <w:name w:val="795C71E3BEA746BC85B259CFA04E73A210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2771B2492D844A884B519F77D90961E8">
    <w:name w:val="52771B2492D844A884B519F77D90961E8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2FB37646C6E419883B138B6350B0FD18">
    <w:name w:val="62FB37646C6E419883B138B6350B0FD18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94F0551DF26046B8B3A9E3DC7E9E51AB8">
    <w:name w:val="94F0551DF26046B8B3A9E3DC7E9E51AB8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31ADF7271E448769DB5125990F1610C8">
    <w:name w:val="F31ADF7271E448769DB5125990F1610C8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0EF38C53B3E9425BA45EA199D42562166">
    <w:name w:val="0EF38C53B3E9425BA45EA199D42562166"/>
    <w:rsid w:val="00F510D6"/>
    <w:pPr>
      <w:ind w:left="720"/>
    </w:pPr>
    <w:rPr>
      <w:rFonts w:ascii="Calibri" w:eastAsia="Calibri" w:hAnsi="Calibri" w:cs="Calibri"/>
      <w:lang w:eastAsia="en-US"/>
    </w:rPr>
  </w:style>
  <w:style w:type="paragraph" w:customStyle="1" w:styleId="A7A33940FC7646839484E7373B9376B64">
    <w:name w:val="A7A33940FC7646839484E7373B9376B64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4A518705F3C4597A6E4C11AD5C1729C1">
    <w:name w:val="44A518705F3C4597A6E4C11AD5C1729C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7E8CFA7ADC0A44279C31B51A0331B2101">
    <w:name w:val="7E8CFA7ADC0A44279C31B51A0331B210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503BD98D2BC47F18D323A1D5298E03B1">
    <w:name w:val="5503BD98D2BC47F18D323A1D5298E03B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F82C8AA6CF3A4F588274808E278DBD831">
    <w:name w:val="F82C8AA6CF3A4F588274808E278DBD83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EF6CCA79FA9A410EA0074789320270F81">
    <w:name w:val="EF6CCA79FA9A410EA0074789320270F8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D015B4D2726D48198018CDC5A2603BE31">
    <w:name w:val="D015B4D2726D48198018CDC5A2603BE3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5DEEC39083874B05B1B6BE1E43F90DE51">
    <w:name w:val="5DEEC39083874B05B1B6BE1E43F90DE5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4980FBEB4C124A8CA431204B77C239981">
    <w:name w:val="4980FBEB4C124A8CA431204B77C239981"/>
    <w:rsid w:val="00F510D6"/>
    <w:pPr>
      <w:spacing w:after="200" w:line="288" w:lineRule="auto"/>
    </w:pPr>
    <w:rPr>
      <w:sz w:val="21"/>
      <w:szCs w:val="21"/>
      <w:lang w:eastAsia="en-US"/>
    </w:rPr>
  </w:style>
  <w:style w:type="paragraph" w:customStyle="1" w:styleId="48915354176F48E1B7B2564D417639701">
    <w:name w:val="48915354176F48E1B7B2564D417639701"/>
    <w:rsid w:val="00F510D6"/>
    <w:pPr>
      <w:spacing w:after="200" w:line="288" w:lineRule="auto"/>
      <w:ind w:left="720"/>
      <w:contextualSpacing/>
    </w:pPr>
    <w:rPr>
      <w:sz w:val="21"/>
      <w:szCs w:val="21"/>
      <w:lang w:eastAsia="en-US"/>
    </w:rPr>
  </w:style>
  <w:style w:type="paragraph" w:customStyle="1" w:styleId="6EFF4798B816429F9D88124657E040A9">
    <w:name w:val="6EFF4798B816429F9D88124657E040A9"/>
    <w:rsid w:val="00F510D6"/>
  </w:style>
  <w:style w:type="paragraph" w:customStyle="1" w:styleId="9711730D4FAE478393E41D74798FF4F8">
    <w:name w:val="9711730D4FAE478393E41D74798FF4F8"/>
    <w:rsid w:val="00F510D6"/>
  </w:style>
  <w:style w:type="paragraph" w:customStyle="1" w:styleId="D2DA171FA36F452F8F0AB13DE1A6CBAF">
    <w:name w:val="D2DA171FA36F452F8F0AB13DE1A6CBAF"/>
    <w:rsid w:val="00F510D6"/>
  </w:style>
  <w:style w:type="paragraph" w:customStyle="1" w:styleId="60CF8A1D7F8348048001577DD3E7A639">
    <w:name w:val="60CF8A1D7F8348048001577DD3E7A639"/>
    <w:rsid w:val="00F510D6"/>
  </w:style>
  <w:style w:type="paragraph" w:customStyle="1" w:styleId="27D75D17BEA94C7C83EF0A36C8841E28">
    <w:name w:val="27D75D17BEA94C7C83EF0A36C8841E28"/>
    <w:rsid w:val="00F510D6"/>
  </w:style>
  <w:style w:type="paragraph" w:customStyle="1" w:styleId="D0AA1D37233C4EBDBF042C57ECCD0C03">
    <w:name w:val="D0AA1D37233C4EBDBF042C57ECCD0C03"/>
    <w:rsid w:val="00F510D6"/>
  </w:style>
  <w:style w:type="paragraph" w:customStyle="1" w:styleId="4B0831C6DC78457AAFD22C2BB63ECC5B">
    <w:name w:val="4B0831C6DC78457AAFD22C2BB63ECC5B"/>
    <w:rsid w:val="00F510D6"/>
  </w:style>
  <w:style w:type="paragraph" w:customStyle="1" w:styleId="0B26B9C00DA4431790FA52B9EC7F9B63">
    <w:name w:val="0B26B9C00DA4431790FA52B9EC7F9B63"/>
    <w:rsid w:val="00F510D6"/>
  </w:style>
  <w:style w:type="paragraph" w:customStyle="1" w:styleId="D6ECFB1BF5834EA1860063481DCA7A3D">
    <w:name w:val="D6ECFB1BF5834EA1860063481DCA7A3D"/>
    <w:rsid w:val="00F510D6"/>
  </w:style>
  <w:style w:type="paragraph" w:customStyle="1" w:styleId="B68E5E5B4BC04852AF29F8BE91F437D6">
    <w:name w:val="B68E5E5B4BC04852AF29F8BE91F437D6"/>
    <w:rsid w:val="00F510D6"/>
  </w:style>
  <w:style w:type="paragraph" w:customStyle="1" w:styleId="936C6305D7164ED4B6BB00644E9C3A1A">
    <w:name w:val="936C6305D7164ED4B6BB00644E9C3A1A"/>
    <w:rsid w:val="00F510D6"/>
  </w:style>
  <w:style w:type="paragraph" w:customStyle="1" w:styleId="B66817CD90754F1E908A6ED7E63EA141">
    <w:name w:val="B66817CD90754F1E908A6ED7E63EA141"/>
    <w:rsid w:val="00F510D6"/>
  </w:style>
  <w:style w:type="paragraph" w:customStyle="1" w:styleId="D235DFD024024C9A91E7589DC6B8A9BB">
    <w:name w:val="D235DFD024024C9A91E7589DC6B8A9BB"/>
    <w:rsid w:val="00F510D6"/>
  </w:style>
  <w:style w:type="paragraph" w:customStyle="1" w:styleId="9D7542966ABC482A8BEDA30B81087E0B">
    <w:name w:val="9D7542966ABC482A8BEDA30B81087E0B"/>
    <w:rsid w:val="00F510D6"/>
  </w:style>
  <w:style w:type="paragraph" w:customStyle="1" w:styleId="4482B32BF9DC4049B518950B10137239">
    <w:name w:val="4482B32BF9DC4049B518950B10137239"/>
    <w:rsid w:val="00F510D6"/>
  </w:style>
  <w:style w:type="paragraph" w:customStyle="1" w:styleId="2E5F2F8ED10E4AC18F86D90F0D31ED89">
    <w:name w:val="2E5F2F8ED10E4AC18F86D90F0D31ED89"/>
    <w:rsid w:val="00F510D6"/>
  </w:style>
  <w:style w:type="paragraph" w:customStyle="1" w:styleId="52A3CE3771EC484F9C75A0C1EF9C4167">
    <w:name w:val="52A3CE3771EC484F9C75A0C1EF9C4167"/>
    <w:rsid w:val="00F510D6"/>
  </w:style>
  <w:style w:type="paragraph" w:customStyle="1" w:styleId="07E0C84EBD914FD68BB423BBFBD5DDAC">
    <w:name w:val="07E0C84EBD914FD68BB423BBFBD5DDAC"/>
    <w:rsid w:val="00F510D6"/>
  </w:style>
  <w:style w:type="paragraph" w:customStyle="1" w:styleId="D33C8EADE8A14C68A8C04BD279612516">
    <w:name w:val="D33C8EADE8A14C68A8C04BD279612516"/>
    <w:rsid w:val="00F510D6"/>
  </w:style>
  <w:style w:type="paragraph" w:customStyle="1" w:styleId="C20BD9FFEF97421E91672998614232B2">
    <w:name w:val="C20BD9FFEF97421E91672998614232B2"/>
    <w:rsid w:val="00F510D6"/>
  </w:style>
  <w:style w:type="paragraph" w:customStyle="1" w:styleId="74493167C13147FFB498C10E04C231B8">
    <w:name w:val="74493167C13147FFB498C10E04C231B8"/>
    <w:rsid w:val="00F510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76C752-3D35-4DAB-8BE1-F7EF5AD7F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1805</Words>
  <Characters>10295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</Company>
  <LinksUpToDate>false</LinksUpToDate>
  <CharactersWithSpaces>12076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siriana salvi</dc:creator>
  <cp:lastModifiedBy>Laura Pratalata</cp:lastModifiedBy>
  <cp:revision>2</cp:revision>
  <cp:lastPrinted>2015-10-09T15:35:00Z</cp:lastPrinted>
  <dcterms:created xsi:type="dcterms:W3CDTF">2015-10-23T14:42:00Z</dcterms:created>
  <dcterms:modified xsi:type="dcterms:W3CDTF">2015-10-23T14:42:00Z</dcterms:modified>
</cp:coreProperties>
</file>